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4F5E" w14:textId="77777777" w:rsidR="00792E10" w:rsidRDefault="00725ACF">
      <w:pPr>
        <w:spacing w:before="37"/>
        <w:ind w:left="3410" w:right="3183"/>
        <w:jc w:val="center"/>
        <w:rPr>
          <w:b/>
          <w:sz w:val="24"/>
        </w:rPr>
      </w:pPr>
      <w:r>
        <w:rPr>
          <w:b/>
          <w:sz w:val="24"/>
        </w:rPr>
        <w:t>TOMADA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</w:t>
      </w:r>
    </w:p>
    <w:p w14:paraId="608B96C6" w14:textId="77777777" w:rsidR="00792E10" w:rsidRDefault="00725ACF">
      <w:pPr>
        <w:pStyle w:val="Corpodetexto"/>
        <w:spacing w:before="182"/>
        <w:ind w:left="3411" w:right="3183"/>
        <w:jc w:val="center"/>
      </w:pPr>
      <w:r>
        <w:t>N°.</w:t>
      </w:r>
      <w:r>
        <w:rPr>
          <w:spacing w:val="51"/>
        </w:rPr>
        <w:t xml:space="preserve"> </w:t>
      </w:r>
      <w:r>
        <w:t>20201311S064HUAPA</w:t>
      </w:r>
    </w:p>
    <w:p w14:paraId="66240AA9" w14:textId="77777777" w:rsidR="00792E10" w:rsidRDefault="00792E10">
      <w:pPr>
        <w:pStyle w:val="Corpodetexto"/>
      </w:pPr>
    </w:p>
    <w:p w14:paraId="0FB9E258" w14:textId="77777777" w:rsidR="00792E10" w:rsidRDefault="00792E10">
      <w:pPr>
        <w:pStyle w:val="Corpodetexto"/>
        <w:spacing w:before="3"/>
        <w:rPr>
          <w:sz w:val="30"/>
        </w:rPr>
      </w:pPr>
    </w:p>
    <w:p w14:paraId="692D017D" w14:textId="77777777" w:rsidR="00792E10" w:rsidRDefault="00725ACF">
      <w:pPr>
        <w:pStyle w:val="Corpodetexto"/>
        <w:spacing w:line="276" w:lineRule="auto"/>
        <w:ind w:left="342" w:right="107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 xml:space="preserve">Tomada de Preços, com a finalidade de adquirir bens, insumos e serviços para o </w:t>
      </w:r>
      <w:r>
        <w:rPr>
          <w:b/>
        </w:rPr>
        <w:t xml:space="preserve">HUAPA </w:t>
      </w:r>
      <w:r>
        <w:t>–</w:t>
      </w:r>
      <w:r>
        <w:rPr>
          <w:spacing w:val="-52"/>
        </w:rPr>
        <w:t xml:space="preserve"> </w:t>
      </w:r>
      <w:r>
        <w:t>Hospital Estadual de Urgências de Aparecida de Goiânia Cairo Louzada, com endereço 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Diamante,</w:t>
      </w:r>
      <w:r>
        <w:rPr>
          <w:spacing w:val="1"/>
        </w:rPr>
        <w:t xml:space="preserve"> </w:t>
      </w:r>
      <w:r>
        <w:t>esquina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Mucuri</w:t>
      </w:r>
      <w:r>
        <w:rPr>
          <w:spacing w:val="1"/>
        </w:rPr>
        <w:t xml:space="preserve"> </w:t>
      </w:r>
      <w:r>
        <w:t>s/n,</w:t>
      </w:r>
      <w:r>
        <w:rPr>
          <w:spacing w:val="1"/>
        </w:rPr>
        <w:t xml:space="preserve"> </w:t>
      </w:r>
      <w:r>
        <w:t>Jardim</w:t>
      </w:r>
      <w:r>
        <w:rPr>
          <w:spacing w:val="1"/>
        </w:rPr>
        <w:t xml:space="preserve"> </w:t>
      </w:r>
      <w:r>
        <w:t>Conde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Arcos,</w:t>
      </w:r>
      <w:r>
        <w:rPr>
          <w:spacing w:val="1"/>
        </w:rPr>
        <w:t xml:space="preserve"> </w:t>
      </w:r>
      <w:r>
        <w:t>Aparecida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74.969-210.</w:t>
      </w:r>
    </w:p>
    <w:p w14:paraId="7E9F0919" w14:textId="77777777" w:rsidR="00792E10" w:rsidRDefault="00792E10">
      <w:pPr>
        <w:pStyle w:val="Corpodetexto"/>
        <w:spacing w:before="9"/>
        <w:rPr>
          <w:sz w:val="28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621"/>
      </w:tblGrid>
      <w:tr w:rsidR="00792E10" w14:paraId="791E29D9" w14:textId="77777777">
        <w:trPr>
          <w:trHeight w:val="244"/>
        </w:trPr>
        <w:tc>
          <w:tcPr>
            <w:tcW w:w="7030" w:type="dxa"/>
            <w:gridSpan w:val="2"/>
          </w:tcPr>
          <w:p w14:paraId="362D0B7A" w14:textId="77777777" w:rsidR="00792E10" w:rsidRDefault="00725ACF">
            <w:pPr>
              <w:pStyle w:val="TableParagraph"/>
              <w:spacing w:line="225" w:lineRule="exact"/>
              <w:ind w:left="3426"/>
            </w:pPr>
            <w:r>
              <w:rPr>
                <w:u w:val="single"/>
              </w:rPr>
              <w:t>PERÍODO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792E10" w14:paraId="7D1100A9" w14:textId="77777777">
        <w:trPr>
          <w:trHeight w:val="269"/>
        </w:trPr>
        <w:tc>
          <w:tcPr>
            <w:tcW w:w="4409" w:type="dxa"/>
          </w:tcPr>
          <w:p w14:paraId="15386491" w14:textId="77777777" w:rsidR="00792E10" w:rsidRDefault="00725ACF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621" w:type="dxa"/>
          </w:tcPr>
          <w:p w14:paraId="2F76D689" w14:textId="77777777" w:rsidR="00792E10" w:rsidRDefault="00725ACF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novembro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2020</w:t>
            </w:r>
          </w:p>
        </w:tc>
      </w:tr>
      <w:tr w:rsidR="00792E10" w14:paraId="33AE35C7" w14:textId="77777777">
        <w:trPr>
          <w:trHeight w:val="245"/>
        </w:trPr>
        <w:tc>
          <w:tcPr>
            <w:tcW w:w="4409" w:type="dxa"/>
          </w:tcPr>
          <w:p w14:paraId="10534AC2" w14:textId="77777777" w:rsidR="00792E10" w:rsidRDefault="00725ACF">
            <w:pPr>
              <w:pStyle w:val="TableParagraph"/>
              <w:spacing w:line="225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621" w:type="dxa"/>
          </w:tcPr>
          <w:p w14:paraId="6667B596" w14:textId="77777777" w:rsidR="00792E10" w:rsidRDefault="00725ACF">
            <w:pPr>
              <w:pStyle w:val="TableParagraph"/>
              <w:spacing w:line="225" w:lineRule="exact"/>
            </w:pPr>
            <w:r>
              <w:t>19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novembro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2020</w:t>
            </w:r>
          </w:p>
        </w:tc>
      </w:tr>
    </w:tbl>
    <w:p w14:paraId="3D51D78E" w14:textId="77777777" w:rsidR="00792E10" w:rsidRDefault="00792E10">
      <w:pPr>
        <w:pStyle w:val="Corpodetexto"/>
      </w:pPr>
    </w:p>
    <w:p w14:paraId="07C72846" w14:textId="77777777" w:rsidR="00792E10" w:rsidRDefault="00725ACF">
      <w:pPr>
        <w:pStyle w:val="Corpodetexto"/>
        <w:spacing w:before="162" w:line="276" w:lineRule="auto"/>
        <w:ind w:left="342" w:right="108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1"/>
        </w:rPr>
        <w:t xml:space="preserve"> </w:t>
      </w:r>
      <w:r>
        <w:t>Setor Coimbra,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14:paraId="7E60B60E" w14:textId="77777777" w:rsidR="00792E10" w:rsidRDefault="00792E10">
      <w:pPr>
        <w:pStyle w:val="Corpodetexto"/>
        <w:spacing w:before="8"/>
        <w:rPr>
          <w:sz w:val="27"/>
        </w:rPr>
      </w:pPr>
    </w:p>
    <w:p w14:paraId="5F3532DE" w14:textId="77777777" w:rsidR="00792E10" w:rsidRDefault="00725ACF">
      <w:pPr>
        <w:spacing w:before="1" w:line="276" w:lineRule="auto"/>
        <w:ind w:left="342" w:right="108"/>
        <w:jc w:val="both"/>
      </w:pPr>
      <w:r>
        <w:rPr>
          <w:sz w:val="24"/>
        </w:rPr>
        <w:t xml:space="preserve"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seguintes informações: </w:t>
      </w:r>
      <w:r>
        <w:t>Proposta deverá conter no mínimo as seguintes informações: Nome</w:t>
      </w:r>
      <w:r>
        <w:rPr>
          <w:spacing w:val="1"/>
        </w:rPr>
        <w:t xml:space="preserve"> </w:t>
      </w:r>
      <w:r>
        <w:t>comercial da empresa, CNPJ, Endereço, Contato da área comercial, E-mail, Telefone, Descrição do</w:t>
      </w:r>
      <w:r>
        <w:rPr>
          <w:spacing w:val="-47"/>
        </w:rPr>
        <w:t xml:space="preserve"> </w:t>
      </w:r>
      <w:r>
        <w:t>objeto, Valor expresso em reais, incluindo frete (CIF), Prazo de Entrega, Prazo de Garantia do</w:t>
      </w:r>
      <w:r>
        <w:rPr>
          <w:spacing w:val="1"/>
        </w:rPr>
        <w:t xml:space="preserve"> </w:t>
      </w:r>
      <w:r>
        <w:t>Serviço, Prazo de Pagamento, Pagamento – mediante crédito em conta bancária (Pessoa Jurídica)</w:t>
      </w:r>
      <w:r>
        <w:rPr>
          <w:spacing w:val="-47"/>
        </w:rPr>
        <w:t xml:space="preserve"> </w:t>
      </w:r>
      <w:r>
        <w:t>de titularidade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Contratado.</w:t>
      </w:r>
    </w:p>
    <w:p w14:paraId="16ED4B30" w14:textId="77777777" w:rsidR="00792E10" w:rsidRDefault="00792E10">
      <w:pPr>
        <w:pStyle w:val="Corpodetexto"/>
        <w:rPr>
          <w:sz w:val="20"/>
        </w:rPr>
      </w:pPr>
    </w:p>
    <w:p w14:paraId="286A306E" w14:textId="77777777" w:rsidR="00792E10" w:rsidRDefault="00792E10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3"/>
        <w:gridCol w:w="1416"/>
      </w:tblGrid>
      <w:tr w:rsidR="00792E10" w14:paraId="44F51108" w14:textId="77777777">
        <w:trPr>
          <w:trHeight w:val="239"/>
        </w:trPr>
        <w:tc>
          <w:tcPr>
            <w:tcW w:w="7233" w:type="dxa"/>
            <w:shd w:val="clear" w:color="auto" w:fill="F1F1F1"/>
          </w:tcPr>
          <w:p w14:paraId="0CD0A416" w14:textId="77777777" w:rsidR="00792E10" w:rsidRDefault="00725ACF">
            <w:pPr>
              <w:pStyle w:val="TableParagraph"/>
              <w:spacing w:before="8" w:line="211" w:lineRule="exact"/>
              <w:ind w:left="3163" w:right="3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1416" w:type="dxa"/>
            <w:shd w:val="clear" w:color="auto" w:fill="F1F1F1"/>
          </w:tcPr>
          <w:p w14:paraId="3B339557" w14:textId="77777777" w:rsidR="00792E10" w:rsidRDefault="00725ACF">
            <w:pPr>
              <w:pStyle w:val="TableParagraph"/>
              <w:spacing w:before="8" w:line="211" w:lineRule="exact"/>
              <w:ind w:left="339" w:right="3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792E10" w14:paraId="51F423C2" w14:textId="77777777">
        <w:trPr>
          <w:trHeight w:val="959"/>
        </w:trPr>
        <w:tc>
          <w:tcPr>
            <w:tcW w:w="7233" w:type="dxa"/>
          </w:tcPr>
          <w:p w14:paraId="089B455D" w14:textId="77777777" w:rsidR="00792E10" w:rsidRDefault="00725ACF">
            <w:pPr>
              <w:pStyle w:val="TableParagraph"/>
              <w:spacing w:before="150"/>
              <w:ind w:left="69"/>
              <w:rPr>
                <w:sz w:val="18"/>
              </w:rPr>
            </w:pPr>
            <w:r>
              <w:rPr>
                <w:sz w:val="18"/>
              </w:rPr>
              <w:t>LOCAÇÃO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MÁQUINA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UNITARIZADORA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ALIMENTADOR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AUTOMATICO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AMPOLAS</w:t>
            </w:r>
          </w:p>
        </w:tc>
        <w:tc>
          <w:tcPr>
            <w:tcW w:w="1416" w:type="dxa"/>
          </w:tcPr>
          <w:p w14:paraId="47C0B203" w14:textId="77777777" w:rsidR="00792E10" w:rsidRDefault="00792E10">
            <w:pPr>
              <w:pStyle w:val="TableParagraph"/>
              <w:ind w:left="0"/>
              <w:rPr>
                <w:sz w:val="18"/>
              </w:rPr>
            </w:pPr>
          </w:p>
          <w:p w14:paraId="467A03E4" w14:textId="77777777" w:rsidR="00792E10" w:rsidRDefault="00725ACF">
            <w:pPr>
              <w:pStyle w:val="TableParagraph"/>
              <w:spacing w:before="148"/>
              <w:ind w:left="338" w:right="33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</w:tr>
    </w:tbl>
    <w:p w14:paraId="1E0CB2D4" w14:textId="77777777" w:rsidR="00792E10" w:rsidRDefault="00792E10">
      <w:pPr>
        <w:pStyle w:val="Corpodetexto"/>
        <w:rPr>
          <w:sz w:val="20"/>
        </w:rPr>
      </w:pPr>
    </w:p>
    <w:p w14:paraId="68353153" w14:textId="77777777" w:rsidR="00792E10" w:rsidRDefault="00792E10">
      <w:pPr>
        <w:pStyle w:val="Corpodetexto"/>
        <w:spacing w:before="6"/>
        <w:rPr>
          <w:sz w:val="16"/>
        </w:rPr>
      </w:pPr>
    </w:p>
    <w:p w14:paraId="5BB233D6" w14:textId="77777777" w:rsidR="00792E10" w:rsidRDefault="00725ACF">
      <w:pPr>
        <w:spacing w:line="259" w:lineRule="auto"/>
        <w:ind w:left="342" w:right="112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14:paraId="5E7B8E27" w14:textId="77777777" w:rsidR="00792E10" w:rsidRDefault="00792E10">
      <w:pPr>
        <w:pStyle w:val="Corpodetexto"/>
        <w:rPr>
          <w:sz w:val="20"/>
        </w:rPr>
      </w:pPr>
    </w:p>
    <w:p w14:paraId="45096035" w14:textId="77777777" w:rsidR="00792E10" w:rsidRDefault="00792E10">
      <w:pPr>
        <w:pStyle w:val="Corpodetexto"/>
        <w:rPr>
          <w:sz w:val="20"/>
        </w:rPr>
      </w:pPr>
    </w:p>
    <w:p w14:paraId="13BCBCA1" w14:textId="77777777" w:rsidR="00792E10" w:rsidRDefault="00792E10">
      <w:pPr>
        <w:pStyle w:val="Corpodetexto"/>
        <w:rPr>
          <w:sz w:val="20"/>
        </w:rPr>
      </w:pPr>
    </w:p>
    <w:p w14:paraId="4A9D2B21" w14:textId="77777777" w:rsidR="00792E10" w:rsidRDefault="00792E10">
      <w:pPr>
        <w:pStyle w:val="Corpodetexto"/>
        <w:spacing w:before="3"/>
        <w:rPr>
          <w:sz w:val="22"/>
        </w:rPr>
      </w:pPr>
    </w:p>
    <w:p w14:paraId="0A8C6523" w14:textId="77777777" w:rsidR="00792E10" w:rsidRDefault="00792E10">
      <w:pPr>
        <w:sectPr w:rsidR="00792E10">
          <w:type w:val="continuous"/>
          <w:pgSz w:w="11910" w:h="16840"/>
          <w:pgMar w:top="1360" w:right="1360" w:bottom="280" w:left="1360" w:header="720" w:footer="720" w:gutter="0"/>
          <w:cols w:space="720"/>
        </w:sectPr>
      </w:pPr>
    </w:p>
    <w:p w14:paraId="40752255" w14:textId="35D0766F" w:rsidR="00792E10" w:rsidRPr="00725ACF" w:rsidRDefault="00725ACF" w:rsidP="00725ACF">
      <w:pPr>
        <w:spacing w:before="56"/>
        <w:ind w:left="342"/>
      </w:pPr>
      <w:r>
        <w:t>Goiânia/GO,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2020.</w:t>
      </w:r>
      <w:r>
        <w:br w:type="column"/>
      </w:r>
    </w:p>
    <w:p w14:paraId="3050AB36" w14:textId="63A115DC" w:rsidR="00792E10" w:rsidRDefault="00792E10">
      <w:pPr>
        <w:spacing w:line="238" w:lineRule="exact"/>
        <w:ind w:left="4014"/>
        <w:rPr>
          <w:rFonts w:ascii="Trebuchet MS"/>
          <w:sz w:val="15"/>
        </w:rPr>
      </w:pPr>
    </w:p>
    <w:sectPr w:rsidR="00792E10">
      <w:type w:val="continuous"/>
      <w:pgSz w:w="11910" w:h="16840"/>
      <w:pgMar w:top="136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2E10"/>
    <w:rsid w:val="00725ACF"/>
    <w:rsid w:val="0079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43EB52"/>
  <w15:docId w15:val="{B2A87007-23B5-46BE-AE74-F80555CD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67"/>
      <w:ind w:left="175"/>
    </w:pPr>
    <w:rPr>
      <w:rFonts w:ascii="Trebuchet MS" w:eastAsia="Trebuchet MS" w:hAnsi="Trebuchet MS" w:cs="Trebuchet MS"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2024-02-09T15:06:00Z</dcterms:created>
  <dcterms:modified xsi:type="dcterms:W3CDTF">2024-02-09T15:07:00Z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2024-02-09T00:00:00Z</vt:filetime>
  </property>
</Properties>
</file>