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15376E87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CB361E">
        <w:rPr>
          <w:rFonts w:ascii="Arial" w:hAnsi="Arial" w:cs="Arial"/>
          <w:bCs/>
          <w:sz w:val="24"/>
          <w:szCs w:val="24"/>
        </w:rPr>
        <w:t>202311</w:t>
      </w:r>
      <w:r w:rsidR="00B66E44">
        <w:rPr>
          <w:rFonts w:ascii="Arial" w:hAnsi="Arial" w:cs="Arial"/>
          <w:bCs/>
          <w:sz w:val="24"/>
          <w:szCs w:val="24"/>
        </w:rPr>
        <w:t>05C002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3EC200D8" w14:textId="5ECEA166" w:rsidR="003A5E6B" w:rsidRPr="001E5193" w:rsidRDefault="0035494C" w:rsidP="003A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A5E6B">
        <w:rPr>
          <w:rFonts w:ascii="Arial" w:hAnsi="Arial" w:cs="Arial"/>
          <w:color w:val="222222"/>
          <w:sz w:val="24"/>
          <w:szCs w:val="24"/>
          <w:shd w:val="clear" w:color="auto" w:fill="FFFFFF"/>
        </w:rPr>
        <w:t>com</w:t>
      </w:r>
      <w:bookmarkStart w:id="1" w:name="_GoBack"/>
      <w:bookmarkEnd w:id="1"/>
      <w:r w:rsidR="003A5E6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Sede </w:t>
      </w:r>
      <w:proofErr w:type="gramStart"/>
      <w:r w:rsidR="003A5E6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na  Avenida</w:t>
      </w:r>
      <w:proofErr w:type="gramEnd"/>
      <w:r w:rsidR="003A5E6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Diamantes, Quadra 2A, Setor Condomínio dos Arcos, Aparecida de Goiânia - GO, </w:t>
      </w:r>
      <w:proofErr w:type="gramStart"/>
      <w:r w:rsidR="003A5E6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CEP.:</w:t>
      </w:r>
      <w:proofErr w:type="gramEnd"/>
      <w:r w:rsidR="003A5E6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74.949-210 - CNPJ: 11.858.570/0004-86</w:t>
      </w:r>
      <w:r w:rsidR="003A5E6B" w:rsidRPr="001E51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3A739E2" w14:textId="77777777" w:rsidR="003A5E6B" w:rsidRDefault="003A5E6B" w:rsidP="003A5E6B">
      <w:pPr>
        <w:rPr>
          <w:highlight w:val="cyan"/>
        </w:rPr>
      </w:pPr>
    </w:p>
    <w:p w14:paraId="4AD2E7E1" w14:textId="05378A51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67B62" w14:textId="44547F3F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B66E44" w:rsidRPr="00B66E44">
        <w:rPr>
          <w:rFonts w:ascii="Arial" w:hAnsi="Arial" w:cs="Arial"/>
          <w:sz w:val="24"/>
          <w:szCs w:val="24"/>
        </w:rPr>
        <w:t>Prestação de serviço de coleta, transporte, tratamento e destinação final de resíduos químicos (Grupo B).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6CE6FAE4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AF4516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18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5152C738" w:rsidR="008736AB" w:rsidRDefault="002F59B9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11 de Maio de 2023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0E07BC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9B9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E6B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B361E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50A3C"/>
    <w:rsid w:val="00E60D80"/>
    <w:rsid w:val="00EB1AE6"/>
    <w:rsid w:val="00EC30E7"/>
    <w:rsid w:val="00ED1F3D"/>
    <w:rsid w:val="00EE0402"/>
    <w:rsid w:val="00EF074B"/>
    <w:rsid w:val="00F13C90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6CFF-A48B-4958-93AC-64F40476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10</cp:revision>
  <cp:lastPrinted>2022-04-06T14:56:00Z</cp:lastPrinted>
  <dcterms:created xsi:type="dcterms:W3CDTF">2022-04-06T17:45:00Z</dcterms:created>
  <dcterms:modified xsi:type="dcterms:W3CDTF">2023-05-11T13:05:00Z</dcterms:modified>
</cp:coreProperties>
</file>