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3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3" w:y="1397"/>
        <w:widowControl w:val="off"/>
        <w:autoSpaceDE w:val="off"/>
        <w:autoSpaceDN w:val="off"/>
        <w:spacing w:before="182" w:after="0" w:line="293" w:lineRule="exact"/>
        <w:ind w:left="60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023225EM37720HEAPA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3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2218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4266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2" w:x="5837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84" w:x="7067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8074" w:y="540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8074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8074" w:y="5400"/>
        <w:widowControl w:val="off"/>
        <w:autoSpaceDE w:val="off"/>
        <w:autoSpaceDN w:val="off"/>
        <w:spacing w:before="12" w:after="0" w:line="293" w:lineRule="exact"/>
        <w:ind w:left="7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5.245,00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30" w:x="9370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7380" w:y="5693"/>
        <w:widowControl w:val="off"/>
        <w:autoSpaceDE w:val="off"/>
        <w:autoSpaceDN w:val="off"/>
        <w:spacing w:before="0" w:after="0" w:line="293" w:lineRule="exact"/>
        <w:ind w:left="29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7380" w:y="5693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1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1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599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4219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0" w:after="0" w:line="244" w:lineRule="exact"/>
        <w:ind w:left="3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HASTE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FEMORAL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NÃO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CIMENTADA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28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EUROPLUS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10" w:after="0" w:line="244" w:lineRule="exact"/>
        <w:ind w:left="12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COMPONENTE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18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ACETABULAR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NÃO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CIMENTADO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10" w:after="0" w:line="244" w:lineRule="exact"/>
        <w:ind w:left="48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LINER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ACETABULAR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19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POLIETILENO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0" w:after="0" w:line="242" w:lineRule="exact"/>
        <w:ind w:left="16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CROSSLINKED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10" w:after="0" w:line="244" w:lineRule="exact"/>
        <w:ind w:left="39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CABEÇA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INTERCAMBIÁVEL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2" w:after="0" w:line="243" w:lineRule="exact"/>
        <w:ind w:left="13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EM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CERÂMICA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84" w:x="5371" w:y="5998"/>
        <w:widowControl w:val="off"/>
        <w:autoSpaceDE w:val="off"/>
        <w:autoSpaceDN w:val="off"/>
        <w:spacing w:before="10" w:after="0" w:line="244" w:lineRule="exact"/>
        <w:ind w:left="28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90" w:x="9638" w:y="5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5.245,00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45" w:x="4219" w:y="673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4219" w:y="6739"/>
        <w:widowControl w:val="off"/>
        <w:autoSpaceDE w:val="off"/>
        <w:autoSpaceDN w:val="off"/>
        <w:spacing w:before="498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380" w:y="6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7380" w:y="6739"/>
        <w:widowControl w:val="off"/>
        <w:autoSpaceDE w:val="off"/>
        <w:autoSpaceDN w:val="off"/>
        <w:spacing w:before="4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2" w:x="8152" w:y="6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2.515,00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2" w:x="8152" w:y="6739"/>
        <w:widowControl w:val="off"/>
        <w:autoSpaceDE w:val="off"/>
        <w:autoSpaceDN w:val="off"/>
        <w:spacing w:before="4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2.100,00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638" w:y="673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2.515,00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638" w:y="6739"/>
        <w:widowControl w:val="off"/>
        <w:autoSpaceDE w:val="off"/>
        <w:autoSpaceDN w:val="off"/>
        <w:spacing w:before="4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2.100,00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96" w:x="1826" w:y="79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8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8467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8467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8467"/>
        <w:widowControl w:val="off"/>
        <w:autoSpaceDE w:val="off"/>
        <w:autoSpaceDN w:val="off"/>
        <w:spacing w:before="1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413" w:x="1810" w:y="846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4219" w:y="84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4219" w:y="8467"/>
        <w:widowControl w:val="off"/>
        <w:autoSpaceDE w:val="off"/>
        <w:autoSpaceDN w:val="off"/>
        <w:spacing w:before="501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380" w:y="8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7380" w:y="8467"/>
        <w:widowControl w:val="off"/>
        <w:autoSpaceDE w:val="off"/>
        <w:autoSpaceDN w:val="off"/>
        <w:spacing w:before="45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2" w:x="8152" w:y="8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3.540,00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2" w:x="8152" w:y="8467"/>
        <w:widowControl w:val="off"/>
        <w:autoSpaceDE w:val="off"/>
        <w:autoSpaceDN w:val="off"/>
        <w:spacing w:before="451" w:after="0" w:line="293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638" w:y="84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3.540,00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638" w:y="8467"/>
        <w:widowControl w:val="off"/>
        <w:autoSpaceDE w:val="off"/>
        <w:autoSpaceDN w:val="off"/>
        <w:spacing w:before="451" w:after="0" w:line="293" w:lineRule="exact"/>
        <w:ind w:left="9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14" w:x="5556" w:y="94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ACETABULAR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96" w:x="1826" w:y="96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0" w:x="4764" w:y="9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586" w:x="9391" w:y="99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R$14.000,000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0" w:x="1702" w:y="107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37720/2023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3" w:x="1702" w:y="112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3.8499984741211pt;margin-top:268.549987792969pt;z-index:-3;width:463.149993896484pt;height:24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171</Words>
  <Characters>1062</Characters>
  <Application>Aspose</Application>
  <DocSecurity>0</DocSecurity>
  <Lines>71</Lines>
  <Paragraphs>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2023-06-02T17:12:40+00:00</dcterms:created>
  <dcterms:modified xmlns:xsi="http://www.w3.org/2001/XMLSchema-instance" xmlns:dcterms="http://purl.org/dc/terms/" xsi:type="dcterms:W3CDTF">2023-06-02T17:12:40+00:00</dcterms:modified>
</coreProperties>
</file>