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49" w:x="4363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RESULTADO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–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3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947" w:x="4714" w:y="187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Nº2023225EM37725HEAPA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69" w:x="1702" w:y="235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privado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69" w:x="1702" w:y="2352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6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como</w:t>
      </w:r>
      <w:r>
        <w:rPr>
          <w:rFonts w:ascii="Calibri"/>
          <w:color w:val="000000"/>
          <w:spacing w:val="6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6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vem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6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6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6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69" w:x="1702" w:y="2352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adquirir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bens,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insumos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para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HEAPA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69" w:x="1702" w:y="2352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Estadual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Aparecida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4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Goiânia,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Av.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Diamante,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s/n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St.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69" w:x="1702" w:y="2352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Arcos,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Aparecida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74.969-210.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160" w:x="1702" w:y="498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OBS: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ENVIADO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PDF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CONFIRMAÇÃO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BIONEXO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COM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INFORMAÇÕES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4"/>
          <w:sz w:val="22"/>
        </w:rPr>
        <w:t>DE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RESULTADO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17" w:x="1934" w:y="540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FORNECEDOR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062" w:x="3841" w:y="540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CÓDIGO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752" w:x="5413" w:y="540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1"/>
          <w:sz w:val="24"/>
        </w:rPr>
        <w:t>ITEM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051" w:x="6680" w:y="540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1"/>
          <w:sz w:val="24"/>
        </w:rPr>
        <w:t>QUANT.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245" w:x="7860" w:y="5400"/>
        <w:widowControl w:val="off"/>
        <w:autoSpaceDE w:val="off"/>
        <w:autoSpaceDN w:val="off"/>
        <w:spacing w:before="0" w:after="0" w:line="293" w:lineRule="exact"/>
        <w:ind w:left="16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VALOR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245" w:x="7860" w:y="540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UNITÁRIO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245" w:x="7860" w:y="5400"/>
        <w:widowControl w:val="off"/>
        <w:autoSpaceDE w:val="off"/>
        <w:autoSpaceDN w:val="off"/>
        <w:spacing w:before="12" w:after="0" w:line="293" w:lineRule="exact"/>
        <w:ind w:left="78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2.200,00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90" w:x="9214" w:y="5400"/>
        <w:widowControl w:val="off"/>
        <w:autoSpaceDE w:val="off"/>
        <w:autoSpaceDN w:val="off"/>
        <w:spacing w:before="0" w:after="0" w:line="293" w:lineRule="exact"/>
        <w:ind w:left="82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VALOR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090" w:x="9214" w:y="5400"/>
        <w:widowControl w:val="off"/>
        <w:autoSpaceDE w:val="off"/>
        <w:autoSpaceDN w:val="off"/>
        <w:spacing w:before="0" w:after="0" w:line="293" w:lineRule="exact"/>
        <w:ind w:left="101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TOTAL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090" w:x="9214" w:y="5400"/>
        <w:widowControl w:val="off"/>
        <w:autoSpaceDE w:val="off"/>
        <w:autoSpaceDN w:val="off"/>
        <w:spacing w:before="12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2.200,00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912" w:x="1786" w:y="5998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SINTESE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COMERCIAL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912" w:x="1786" w:y="5998"/>
        <w:widowControl w:val="off"/>
        <w:autoSpaceDE w:val="off"/>
        <w:autoSpaceDN w:val="off"/>
        <w:spacing w:before="0" w:after="0" w:line="242" w:lineRule="exact"/>
        <w:ind w:left="324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HOSPITALAR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912" w:x="1786" w:y="5998"/>
        <w:widowControl w:val="off"/>
        <w:autoSpaceDE w:val="off"/>
        <w:autoSpaceDN w:val="off"/>
        <w:spacing w:before="2" w:after="0" w:line="243" w:lineRule="exact"/>
        <w:ind w:left="61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CNPJ: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745" w:x="3998" w:y="5998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70497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503" w:x="5038" w:y="5998"/>
        <w:widowControl w:val="off"/>
        <w:autoSpaceDE w:val="off"/>
        <w:autoSpaceDN w:val="off"/>
        <w:spacing w:before="0" w:after="0" w:line="244" w:lineRule="exact"/>
        <w:ind w:left="369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PLACA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503" w:x="5038" w:y="5998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BLOQUEADA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P/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503" w:x="5038" w:y="5998"/>
        <w:widowControl w:val="off"/>
        <w:autoSpaceDE w:val="off"/>
        <w:autoSpaceDN w:val="off"/>
        <w:spacing w:before="2" w:after="0" w:line="243" w:lineRule="exact"/>
        <w:ind w:left="31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FEMUR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DISTAL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503" w:x="5038" w:y="5998"/>
        <w:widowControl w:val="off"/>
        <w:autoSpaceDE w:val="off"/>
        <w:autoSpaceDN w:val="off"/>
        <w:spacing w:before="2" w:after="0" w:line="243" w:lineRule="exact"/>
        <w:ind w:left="187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DIREITA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14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503" w:x="5038" w:y="5998"/>
        <w:widowControl w:val="off"/>
        <w:autoSpaceDE w:val="off"/>
        <w:autoSpaceDN w:val="off"/>
        <w:spacing w:before="0" w:after="0" w:line="242" w:lineRule="exact"/>
        <w:ind w:left="355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FUROS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62" w:x="7025" w:y="599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1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41" w:x="1793" w:y="673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2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793" w:x="1894" w:y="673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4.801.201/0001-56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912" w:x="1786" w:y="7226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SINTESE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COMERCIAL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912" w:x="1786" w:y="7226"/>
        <w:widowControl w:val="off"/>
        <w:autoSpaceDE w:val="off"/>
        <w:autoSpaceDN w:val="off"/>
        <w:spacing w:before="2" w:after="0" w:line="243" w:lineRule="exact"/>
        <w:ind w:left="324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HOSPITALAR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912" w:x="1786" w:y="7226"/>
        <w:widowControl w:val="off"/>
        <w:autoSpaceDE w:val="off"/>
        <w:autoSpaceDN w:val="off"/>
        <w:spacing w:before="2" w:after="0" w:line="243" w:lineRule="exact"/>
        <w:ind w:left="61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CNPJ: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745" w:x="3998" w:y="7226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70497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293" w:x="5143" w:y="7226"/>
        <w:widowControl w:val="off"/>
        <w:autoSpaceDE w:val="off"/>
        <w:autoSpaceDN w:val="off"/>
        <w:spacing w:before="0" w:after="0" w:line="244" w:lineRule="exact"/>
        <w:ind w:left="84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PARAFUSO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293" w:x="5143" w:y="7226"/>
        <w:widowControl w:val="off"/>
        <w:autoSpaceDE w:val="off"/>
        <w:autoSpaceDN w:val="off"/>
        <w:spacing w:before="2" w:after="0" w:line="243" w:lineRule="exact"/>
        <w:ind w:left="127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CORTICAL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293" w:x="5143" w:y="7226"/>
        <w:widowControl w:val="off"/>
        <w:autoSpaceDE w:val="off"/>
        <w:autoSpaceDN w:val="off"/>
        <w:spacing w:before="2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BLOQUEADO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293" w:x="5143" w:y="7226"/>
        <w:widowControl w:val="off"/>
        <w:autoSpaceDE w:val="off"/>
        <w:autoSpaceDN w:val="off"/>
        <w:spacing w:before="2" w:after="0" w:line="243" w:lineRule="exact"/>
        <w:ind w:left="228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4,5MM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483" w:x="6965" w:y="722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14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9" w:x="8029" w:y="722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150,00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91" w:x="9213" w:y="722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2.100,00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894" w:x="1793" w:y="796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24.801.201/0001-56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630" w:x="4622" w:y="845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VALOR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1"/>
          <w:sz w:val="24"/>
        </w:rPr>
        <w:t>TOTAL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098" w:x="9208" w:y="845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4.300,00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430" w:x="1702" w:y="930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37725/2023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503" w:x="1702" w:y="978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22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Maio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2023.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433" w:x="7365" w:y="1056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NFQVHA+MyriadPro-Regular"/>
          <w:color w:val="000000"/>
          <w:spacing w:val="0"/>
          <w:sz w:val="12"/>
        </w:rPr>
      </w:pPr>
      <w:r>
        <w:rPr>
          <w:rFonts w:ascii="NFQVHA+MyriadPro-Regular"/>
          <w:color w:val="000000"/>
          <w:spacing w:val="-1"/>
          <w:sz w:val="12"/>
        </w:rPr>
        <w:t>Assinado</w:t>
      </w:r>
      <w:r>
        <w:rPr>
          <w:rFonts w:ascii="NFQVHA+MyriadPro-Regular"/>
          <w:color w:val="000000"/>
          <w:spacing w:val="-1"/>
          <w:sz w:val="12"/>
        </w:rPr>
        <w:t xml:space="preserve"> </w:t>
      </w:r>
      <w:r>
        <w:rPr>
          <w:rFonts w:ascii="NFQVHA+MyriadPro-Regular"/>
          <w:color w:val="000000"/>
          <w:spacing w:val="-1"/>
          <w:sz w:val="12"/>
        </w:rPr>
        <w:t>de</w:t>
      </w:r>
      <w:r>
        <w:rPr>
          <w:rFonts w:ascii="NFQVHA+MyriadPro-Regular"/>
          <w:color w:val="000000"/>
          <w:spacing w:val="0"/>
          <w:sz w:val="12"/>
        </w:rPr>
        <w:t xml:space="preserve"> </w:t>
      </w:r>
      <w:r>
        <w:rPr>
          <w:rFonts w:ascii="NFQVHA+MyriadPro-Regular"/>
          <w:color w:val="000000"/>
          <w:spacing w:val="-1"/>
          <w:sz w:val="12"/>
        </w:rPr>
        <w:t>forma</w:t>
      </w:r>
      <w:r>
        <w:rPr>
          <w:rFonts w:ascii="NFQVHA+MyriadPro-Regular"/>
          <w:color w:val="000000"/>
          <w:spacing w:val="0"/>
          <w:sz w:val="12"/>
        </w:rPr>
        <w:t xml:space="preserve"> </w:t>
      </w:r>
      <w:r>
        <w:rPr>
          <w:rFonts w:ascii="NFQVHA+MyriadPro-Regular"/>
          <w:color w:val="000000"/>
          <w:spacing w:val="-1"/>
          <w:sz w:val="12"/>
        </w:rPr>
        <w:t>digital</w:t>
      </w:r>
      <w:r>
        <w:rPr>
          <w:rFonts w:ascii="NFQVHA+MyriadPro-Regular"/>
          <w:color w:val="000000"/>
          <w:spacing w:val="0"/>
          <w:sz w:val="12"/>
        </w:rPr>
      </w:r>
    </w:p>
    <w:p>
      <w:pPr>
        <w:pStyle w:val="Normal"/>
        <w:framePr w:w="1433" w:x="7365" w:y="1056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NFQVHA+MyriadPro-Regular"/>
          <w:color w:val="000000"/>
          <w:spacing w:val="0"/>
          <w:sz w:val="12"/>
        </w:rPr>
      </w:pPr>
      <w:r>
        <w:rPr>
          <w:rFonts w:ascii="NFQVHA+MyriadPro-Regular"/>
          <w:color w:val="000000"/>
          <w:spacing w:val="-1"/>
          <w:sz w:val="12"/>
        </w:rPr>
        <w:t>por</w:t>
      </w:r>
      <w:r>
        <w:rPr>
          <w:rFonts w:ascii="NFQVHA+MyriadPro-Regular"/>
          <w:color w:val="000000"/>
          <w:spacing w:val="0"/>
          <w:sz w:val="12"/>
        </w:rPr>
        <w:t xml:space="preserve"> </w:t>
      </w:r>
      <w:r>
        <w:rPr>
          <w:rFonts w:ascii="NFQVHA+MyriadPro-Regular"/>
          <w:color w:val="000000"/>
          <w:spacing w:val="-1"/>
          <w:sz w:val="12"/>
        </w:rPr>
        <w:t>Lucas</w:t>
      </w:r>
      <w:r>
        <w:rPr>
          <w:rFonts w:ascii="NFQVHA+MyriadPro-Regular"/>
          <w:color w:val="000000"/>
          <w:spacing w:val="0"/>
          <w:sz w:val="12"/>
        </w:rPr>
        <w:t xml:space="preserve"> </w:t>
      </w:r>
      <w:r>
        <w:rPr>
          <w:rFonts w:ascii="NFQVHA+MyriadPro-Regular"/>
          <w:color w:val="000000"/>
          <w:spacing w:val="-1"/>
          <w:sz w:val="12"/>
        </w:rPr>
        <w:t>Augusto</w:t>
      </w:r>
      <w:r>
        <w:rPr>
          <w:rFonts w:ascii="NFQVHA+MyriadPro-Regular"/>
          <w:color w:val="000000"/>
          <w:spacing w:val="0"/>
          <w:sz w:val="12"/>
        </w:rPr>
      </w:r>
    </w:p>
    <w:p>
      <w:pPr>
        <w:pStyle w:val="Normal"/>
        <w:framePr w:w="1433" w:x="7365" w:y="1056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NFQVHA+MyriadPro-Regular"/>
          <w:color w:val="000000"/>
          <w:spacing w:val="0"/>
          <w:sz w:val="12"/>
        </w:rPr>
      </w:pPr>
      <w:r>
        <w:rPr>
          <w:rFonts w:ascii="NFQVHA+MyriadPro-Regular"/>
          <w:color w:val="000000"/>
          <w:spacing w:val="-1"/>
          <w:sz w:val="12"/>
        </w:rPr>
        <w:t>Vitorino</w:t>
      </w:r>
      <w:r>
        <w:rPr>
          <w:rFonts w:ascii="NFQVHA+MyriadPro-Regular"/>
          <w:color w:val="000000"/>
          <w:spacing w:val="0"/>
          <w:sz w:val="12"/>
        </w:rPr>
      </w:r>
    </w:p>
    <w:p>
      <w:pPr>
        <w:pStyle w:val="Normal"/>
        <w:framePr w:w="1433" w:x="7365" w:y="1056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NFQVHA+MyriadPro-Regular"/>
          <w:color w:val="000000"/>
          <w:spacing w:val="0"/>
          <w:sz w:val="12"/>
        </w:rPr>
      </w:pPr>
      <w:r>
        <w:rPr>
          <w:rFonts w:ascii="NFQVHA+MyriadPro-Regular"/>
          <w:color w:val="000000"/>
          <w:spacing w:val="-1"/>
          <w:sz w:val="12"/>
        </w:rPr>
        <w:t>Dados:</w:t>
      </w:r>
      <w:r>
        <w:rPr>
          <w:rFonts w:ascii="NFQVHA+MyriadPro-Regular"/>
          <w:color w:val="000000"/>
          <w:spacing w:val="0"/>
          <w:sz w:val="12"/>
        </w:rPr>
        <w:t xml:space="preserve"> </w:t>
      </w:r>
      <w:r>
        <w:rPr>
          <w:rFonts w:ascii="NFQVHA+MyriadPro-Regular"/>
          <w:color w:val="000000"/>
          <w:spacing w:val="-1"/>
          <w:sz w:val="12"/>
        </w:rPr>
        <w:t>2023.05.22</w:t>
      </w:r>
      <w:r>
        <w:rPr>
          <w:rFonts w:ascii="NFQVHA+MyriadPro-Regular"/>
          <w:color w:val="000000"/>
          <w:spacing w:val="0"/>
          <w:sz w:val="12"/>
        </w:rPr>
      </w:r>
    </w:p>
    <w:p>
      <w:pPr>
        <w:pStyle w:val="Normal"/>
        <w:framePr w:w="1515" w:x="6053" w:y="10661"/>
        <w:widowControl w:val="off"/>
        <w:autoSpaceDE w:val="off"/>
        <w:autoSpaceDN w:val="off"/>
        <w:spacing w:before="0" w:after="0" w:line="251" w:lineRule="exact"/>
        <w:ind w:left="0" w:right="0" w:firstLine="0"/>
        <w:jc w:val="left"/>
        <w:rPr>
          <w:rFonts w:ascii="NFQVHA+MyriadPro-Regular"/>
          <w:color w:val="000000"/>
          <w:spacing w:val="0"/>
          <w:sz w:val="21"/>
        </w:rPr>
      </w:pPr>
      <w:r>
        <w:rPr>
          <w:rFonts w:ascii="NFQVHA+MyriadPro-Regular"/>
          <w:color w:val="000000"/>
          <w:spacing w:val="-1"/>
          <w:sz w:val="21"/>
        </w:rPr>
        <w:t>Lucas</w:t>
      </w:r>
      <w:r>
        <w:rPr>
          <w:rFonts w:ascii="NFQVHA+MyriadPro-Regular"/>
          <w:color w:val="000000"/>
          <w:spacing w:val="0"/>
          <w:sz w:val="21"/>
        </w:rPr>
        <w:t xml:space="preserve"> </w:t>
      </w:r>
      <w:r>
        <w:rPr>
          <w:rFonts w:ascii="NFQVHA+MyriadPro-Regular"/>
          <w:color w:val="000000"/>
          <w:spacing w:val="-1"/>
          <w:sz w:val="21"/>
        </w:rPr>
        <w:t>Augusto</w:t>
      </w:r>
      <w:r>
        <w:rPr>
          <w:rFonts w:ascii="NFQVHA+MyriadPro-Regular"/>
          <w:color w:val="000000"/>
          <w:spacing w:val="0"/>
          <w:sz w:val="21"/>
        </w:rPr>
      </w:r>
    </w:p>
    <w:p>
      <w:pPr>
        <w:pStyle w:val="Normal"/>
        <w:framePr w:w="1515" w:x="6053" w:y="1066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NFQVHA+MyriadPro-Regular"/>
          <w:color w:val="000000"/>
          <w:spacing w:val="0"/>
          <w:sz w:val="21"/>
        </w:rPr>
      </w:pPr>
      <w:r>
        <w:rPr>
          <w:rFonts w:ascii="NFQVHA+MyriadPro-Regular"/>
          <w:color w:val="000000"/>
          <w:spacing w:val="-1"/>
          <w:sz w:val="21"/>
        </w:rPr>
        <w:t>Vitorino</w:t>
      </w:r>
      <w:r>
        <w:rPr>
          <w:rFonts w:ascii="NFQVHA+MyriadPro-Regular"/>
          <w:color w:val="000000"/>
          <w:spacing w:val="0"/>
          <w:sz w:val="21"/>
        </w:rPr>
      </w:r>
    </w:p>
    <w:p>
      <w:pPr>
        <w:pStyle w:val="Normal"/>
        <w:framePr w:w="240" w:x="7365" w:y="1112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NFQVHA+MyriadPro-Regular"/>
          <w:color w:val="000000"/>
          <w:spacing w:val="0"/>
          <w:sz w:val="12"/>
        </w:rPr>
      </w:pPr>
      <w:r>
        <w:rPr>
          <w:rFonts w:ascii="NFQVHA+MyriadPro-Regular"/>
          <w:color w:val="000000"/>
          <w:spacing w:val="0"/>
          <w:sz w:val="12"/>
        </w:rPr>
        <w:t>1</w:t>
      </w:r>
      <w:r>
        <w:rPr>
          <w:rFonts w:ascii="NFQVHA+MyriadPro-Regular"/>
          <w:color w:val="000000"/>
          <w:spacing w:val="0"/>
          <w:sz w:val="12"/>
        </w:rPr>
      </w:r>
    </w:p>
    <w:p>
      <w:pPr>
        <w:pStyle w:val="Normal"/>
        <w:framePr w:w="876" w:x="7426" w:y="1112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NFQVHA+MyriadPro-Regular"/>
          <w:color w:val="000000"/>
          <w:spacing w:val="0"/>
          <w:sz w:val="12"/>
        </w:rPr>
      </w:pPr>
      <w:r>
        <w:rPr>
          <w:rFonts w:ascii="NFQVHA+MyriadPro-Regular"/>
          <w:color w:val="000000"/>
          <w:spacing w:val="-1"/>
          <w:sz w:val="12"/>
        </w:rPr>
        <w:t>5:12:28</w:t>
      </w:r>
      <w:r>
        <w:rPr>
          <w:rFonts w:ascii="NFQVHA+MyriadPro-Regular"/>
          <w:color w:val="000000"/>
          <w:spacing w:val="-1"/>
          <w:sz w:val="12"/>
        </w:rPr>
        <w:t xml:space="preserve"> </w:t>
      </w:r>
      <w:r>
        <w:rPr>
          <w:rFonts w:ascii="NFQVHA+MyriadPro-Regular"/>
          <w:color w:val="000000"/>
          <w:spacing w:val="-1"/>
          <w:sz w:val="12"/>
        </w:rPr>
        <w:t>-03'00'</w:t>
      </w:r>
      <w:r>
        <w:rPr>
          <w:rFonts w:ascii="NFQVHA+MyriadPro-Regular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76.75pt;margin-top:268.549987792969pt;z-index:-3;width:434.850006103516pt;height:173.94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47.899993896484pt;margin-top:527.400024414063pt;z-index:-7;width:38.4500007629395pt;height:38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NFQVHA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CAD89C78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146</Words>
  <Characters>846</Characters>
  <Application>Aspose</Application>
  <DocSecurity>0</DocSecurity>
  <Lines>54</Lines>
  <Paragraphs>54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938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2023-05-22T19:59:56+00:00</dcterms:created>
  <dcterms:modified xmlns:xsi="http://www.w3.org/2001/XMLSchema-instance" xmlns:dcterms="http://purl.org/dc/terms/" xsi:type="dcterms:W3CDTF">2023-05-22T19:59:56+00:00</dcterms:modified>
</coreProperties>
</file>