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B2AC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B2ACA" w:rsidRDefault="00000000">
      <w:pPr>
        <w:framePr w:w="3647" w:wrap="auto" w:hAnchor="text" w:x="4360" w:y="1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TOMADA</w:t>
      </w:r>
      <w:r>
        <w:rPr>
          <w:rFonts w:ascii="Calibri"/>
          <w:b/>
          <w:color w:val="000000"/>
          <w:spacing w:val="-4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PREÇO</w:t>
      </w:r>
    </w:p>
    <w:p w:rsidR="008B2ACA" w:rsidRDefault="00000000">
      <w:pPr>
        <w:framePr w:w="3647" w:wrap="auto" w:hAnchor="text" w:x="4360" w:y="1400"/>
        <w:widowControl w:val="0"/>
        <w:autoSpaceDE w:val="0"/>
        <w:autoSpaceDN w:val="0"/>
        <w:spacing w:before="187" w:after="0" w:line="293" w:lineRule="exact"/>
        <w:ind w:left="663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02369EM49263HEAPA</w:t>
      </w:r>
    </w:p>
    <w:p w:rsidR="008B2ACA" w:rsidRDefault="00000000">
      <w:pPr>
        <w:framePr w:w="362" w:wrap="auto" w:hAnchor="text" w:x="4903" w:y="18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8B2ACA" w:rsidRDefault="00000000">
      <w:pPr>
        <w:framePr w:w="8969" w:wrap="auto" w:hAnchor="text" w:x="1700" w:y="23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Instituto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Gestão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IGH,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privado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sem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8B2ACA" w:rsidRDefault="00000000">
      <w:pPr>
        <w:framePr w:w="8969" w:wrap="auto" w:hAnchor="text" w:x="1700" w:y="2356"/>
        <w:widowControl w:val="0"/>
        <w:autoSpaceDE w:val="0"/>
        <w:autoSpaceDN w:val="0"/>
        <w:spacing w:before="14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lucrativos,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como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Social,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vem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tornar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resultado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8B2ACA" w:rsidRDefault="00000000">
      <w:pPr>
        <w:framePr w:w="8969" w:wrap="auto" w:hAnchor="text" w:x="1700" w:y="2356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Tomada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Preços,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insumos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para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com</w:t>
      </w:r>
    </w:p>
    <w:p w:rsidR="008B2ACA" w:rsidRDefault="00000000">
      <w:pPr>
        <w:framePr w:w="8969" w:wrap="auto" w:hAnchor="text" w:x="1700" w:y="2356"/>
        <w:widowControl w:val="0"/>
        <w:autoSpaceDE w:val="0"/>
        <w:autoSpaceDN w:val="0"/>
        <w:spacing w:before="14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.</w:t>
      </w:r>
    </w:p>
    <w:p w:rsidR="008B2ACA" w:rsidRDefault="00000000">
      <w:pPr>
        <w:framePr w:w="4744" w:wrap="auto" w:hAnchor="text" w:x="3827" w:y="4110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Art.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pacing w:val="2"/>
          <w:sz w:val="18"/>
        </w:rPr>
        <w:t>Não</w:t>
      </w:r>
      <w:r>
        <w:rPr>
          <w:rFonts w:ascii="Calibri"/>
          <w:color w:val="000000"/>
          <w:spacing w:val="-3"/>
          <w:sz w:val="18"/>
        </w:rPr>
        <w:t xml:space="preserve"> se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exigirá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publicidade </w:t>
      </w:r>
      <w:r>
        <w:rPr>
          <w:rFonts w:ascii="Calibri" w:hAnsi="Calibri" w:cs="Calibri"/>
          <w:color w:val="000000"/>
          <w:spacing w:val="1"/>
          <w:sz w:val="18"/>
        </w:rPr>
        <w:t>prévia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disposta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no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artigo</w:t>
      </w:r>
    </w:p>
    <w:p w:rsidR="008B2ACA" w:rsidRDefault="00000000">
      <w:pPr>
        <w:framePr w:w="6846" w:wrap="auto" w:hAnchor="text" w:x="3827" w:y="4441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3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3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Nas</w:t>
      </w:r>
      <w:r>
        <w:rPr>
          <w:rFonts w:ascii="Calibri"/>
          <w:color w:val="000000"/>
          <w:spacing w:val="43"/>
          <w:sz w:val="18"/>
        </w:rPr>
        <w:t xml:space="preserve"> </w:t>
      </w:r>
      <w:r>
        <w:rPr>
          <w:rFonts w:ascii="Calibri"/>
          <w:color w:val="000000"/>
          <w:sz w:val="18"/>
        </w:rPr>
        <w:t>compras</w:t>
      </w:r>
      <w:r>
        <w:rPr>
          <w:rFonts w:ascii="Calibri"/>
          <w:color w:val="000000"/>
          <w:spacing w:val="42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ou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contratações</w:t>
      </w:r>
      <w:r>
        <w:rPr>
          <w:rFonts w:ascii="Calibri"/>
          <w:color w:val="000000"/>
          <w:spacing w:val="43"/>
          <w:sz w:val="18"/>
        </w:rPr>
        <w:t xml:space="preserve"> </w:t>
      </w:r>
      <w:r>
        <w:rPr>
          <w:rFonts w:ascii="Calibri"/>
          <w:color w:val="000000"/>
          <w:sz w:val="18"/>
        </w:rPr>
        <w:t>realizadas</w:t>
      </w:r>
      <w:r>
        <w:rPr>
          <w:rFonts w:ascii="Calibri"/>
          <w:color w:val="000000"/>
          <w:spacing w:val="42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em</w:t>
      </w:r>
      <w:r>
        <w:rPr>
          <w:rFonts w:ascii="Calibri"/>
          <w:color w:val="000000"/>
          <w:spacing w:val="35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caráter</w:t>
      </w:r>
      <w:r>
        <w:rPr>
          <w:rFonts w:ascii="Calibri"/>
          <w:color w:val="000000"/>
          <w:spacing w:val="39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de</w:t>
      </w:r>
      <w:r>
        <w:rPr>
          <w:rFonts w:ascii="Calibri"/>
          <w:color w:val="000000"/>
          <w:spacing w:val="36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urgência</w:t>
      </w:r>
      <w:r>
        <w:rPr>
          <w:rFonts w:ascii="Calibri"/>
          <w:color w:val="000000"/>
          <w:spacing w:val="36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ou</w:t>
      </w:r>
    </w:p>
    <w:p w:rsidR="008B2ACA" w:rsidRDefault="00000000">
      <w:pPr>
        <w:framePr w:w="6846" w:wrap="auto" w:hAnchor="text" w:x="3827" w:y="4441"/>
        <w:widowControl w:val="0"/>
        <w:autoSpaceDE w:val="0"/>
        <w:autoSpaceDN w:val="0"/>
        <w:spacing w:before="104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pacing w:val="1"/>
          <w:sz w:val="18"/>
        </w:rPr>
        <w:t>emergência,</w:t>
      </w:r>
      <w:r>
        <w:rPr>
          <w:rFonts w:ascii="Calibri"/>
          <w:color w:val="000000"/>
          <w:sz w:val="18"/>
        </w:rPr>
        <w:t xml:space="preserve"> caracterizadas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pela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ocorrência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de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fatos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z w:val="18"/>
        </w:rPr>
        <w:t>inesperados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imprevisíveis,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cujo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não</w:t>
      </w:r>
    </w:p>
    <w:p w:rsidR="008B2ACA" w:rsidRDefault="00000000">
      <w:pPr>
        <w:framePr w:w="6846" w:wrap="auto" w:hAnchor="text" w:x="3827" w:y="4441"/>
        <w:widowControl w:val="0"/>
        <w:autoSpaceDE w:val="0"/>
        <w:autoSpaceDN w:val="0"/>
        <w:spacing w:before="109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atendimento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imediato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seja</w:t>
      </w:r>
      <w:r>
        <w:rPr>
          <w:rFonts w:ascii="Calibri"/>
          <w:color w:val="000000"/>
          <w:spacing w:val="6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mais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gravoso,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z w:val="18"/>
        </w:rPr>
        <w:t>importando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em</w:t>
      </w:r>
      <w:r>
        <w:rPr>
          <w:rFonts w:ascii="Calibri"/>
          <w:color w:val="000000"/>
          <w:spacing w:val="6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prejuízos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ou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comprometendo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8B2ACA" w:rsidRDefault="00000000">
      <w:pPr>
        <w:framePr w:w="6846" w:wrap="auto" w:hAnchor="text" w:x="3827" w:y="4441"/>
        <w:widowControl w:val="0"/>
        <w:autoSpaceDE w:val="0"/>
        <w:autoSpaceDN w:val="0"/>
        <w:spacing w:before="109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segurança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de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pessoas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ou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equipamentos,</w:t>
      </w:r>
      <w:r>
        <w:rPr>
          <w:rFonts w:ascii="Calibri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z w:val="18"/>
        </w:rPr>
        <w:t>reconhecidos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z w:val="18"/>
        </w:rPr>
        <w:t>pela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administração.</w:t>
      </w:r>
    </w:p>
    <w:p w:rsidR="008B2ACA" w:rsidRDefault="00000000">
      <w:pPr>
        <w:framePr w:w="8151" w:wrap="auto" w:hAnchor="text" w:x="1700" w:y="62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OBS: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  <w:spacing w:val="1"/>
        </w:rPr>
        <w:t>CONFIRMAÇÃO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2"/>
        </w:rPr>
        <w:t>AS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RESULTADO</w:t>
      </w:r>
    </w:p>
    <w:p w:rsidR="008B2ACA" w:rsidRDefault="00000000">
      <w:pPr>
        <w:framePr w:w="1616" w:wrap="auto" w:hAnchor="text" w:x="1931" w:y="66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8B2ACA" w:rsidRDefault="00000000">
      <w:pPr>
        <w:framePr w:w="1060" w:wrap="auto" w:hAnchor="text" w:x="3841" w:y="66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8B2ACA" w:rsidRDefault="00000000">
      <w:pPr>
        <w:framePr w:w="750" w:wrap="auto" w:hAnchor="text" w:x="5416" w:y="66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ITEM</w:t>
      </w:r>
    </w:p>
    <w:p w:rsidR="008B2ACA" w:rsidRDefault="00000000">
      <w:pPr>
        <w:framePr w:w="1048" w:wrap="auto" w:hAnchor="text" w:x="6684" w:y="66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8B2ACA" w:rsidRDefault="00000000">
      <w:pPr>
        <w:framePr w:w="1244" w:wrap="auto" w:hAnchor="text" w:x="7860" w:y="6614"/>
        <w:widowControl w:val="0"/>
        <w:autoSpaceDE w:val="0"/>
        <w:autoSpaceDN w:val="0"/>
        <w:spacing w:before="0" w:after="0" w:line="293" w:lineRule="exact"/>
        <w:ind w:left="158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8B2ACA" w:rsidRDefault="00000000">
      <w:pPr>
        <w:framePr w:w="1244" w:wrap="auto" w:hAnchor="text" w:x="7860" w:y="66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8B2ACA" w:rsidRDefault="00000000">
      <w:pPr>
        <w:framePr w:w="1244" w:wrap="auto" w:hAnchor="text" w:x="7860" w:y="6614"/>
        <w:widowControl w:val="0"/>
        <w:autoSpaceDE w:val="0"/>
        <w:autoSpaceDN w:val="0"/>
        <w:spacing w:before="9" w:after="0" w:line="293" w:lineRule="exact"/>
        <w:ind w:left="7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3.700,00</w:t>
      </w:r>
    </w:p>
    <w:p w:rsidR="008B2ACA" w:rsidRDefault="00000000">
      <w:pPr>
        <w:framePr w:w="1090" w:wrap="auto" w:hAnchor="text" w:x="9219" w:y="6614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8B2ACA" w:rsidRDefault="00000000">
      <w:pPr>
        <w:framePr w:w="1090" w:wrap="auto" w:hAnchor="text" w:x="9219" w:y="6614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8B2ACA" w:rsidRDefault="00000000">
      <w:pPr>
        <w:framePr w:w="1090" w:wrap="auto" w:hAnchor="text" w:x="9219" w:y="6614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3.700,00</w:t>
      </w:r>
    </w:p>
    <w:p w:rsidR="008B2ACA" w:rsidRDefault="00000000">
      <w:pPr>
        <w:framePr w:w="1917" w:wrap="auto" w:hAnchor="text" w:x="1781" w:y="720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 COMERCIAL</w:t>
      </w:r>
    </w:p>
    <w:p w:rsidR="008B2ACA" w:rsidRDefault="00000000">
      <w:pPr>
        <w:framePr w:w="1917" w:wrap="auto" w:hAnchor="text" w:x="1781" w:y="7208"/>
        <w:widowControl w:val="0"/>
        <w:autoSpaceDE w:val="0"/>
        <w:autoSpaceDN w:val="0"/>
        <w:spacing w:before="0" w:after="0" w:line="245" w:lineRule="exact"/>
        <w:ind w:left="11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HOSPITALA</w:t>
      </w:r>
      <w:r>
        <w:rPr>
          <w:rFonts w:ascii="Calibri"/>
          <w:color w:val="000000"/>
          <w:spacing w:val="-8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EIRELI</w:t>
      </w:r>
    </w:p>
    <w:p w:rsidR="008B2ACA" w:rsidRDefault="00000000">
      <w:pPr>
        <w:framePr w:w="1917" w:wrap="auto" w:hAnchor="text" w:x="1781" w:y="7208"/>
        <w:widowControl w:val="0"/>
        <w:autoSpaceDE w:val="0"/>
        <w:autoSpaceDN w:val="0"/>
        <w:spacing w:before="0" w:after="0" w:line="245" w:lineRule="exact"/>
        <w:ind w:left="61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</w:t>
      </w:r>
    </w:p>
    <w:p w:rsidR="008B2ACA" w:rsidRDefault="00000000">
      <w:pPr>
        <w:framePr w:w="683" w:wrap="auto" w:hAnchor="text" w:x="4029" w:y="7213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71586</w:t>
      </w:r>
    </w:p>
    <w:p w:rsidR="008B2ACA" w:rsidRDefault="00000000">
      <w:pPr>
        <w:framePr w:w="1426" w:wrap="auto" w:hAnchor="text" w:x="5080" w:y="7213"/>
        <w:widowControl w:val="0"/>
        <w:autoSpaceDE w:val="0"/>
        <w:autoSpaceDN w:val="0"/>
        <w:spacing w:before="0" w:after="0" w:line="177" w:lineRule="exact"/>
        <w:ind w:left="331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PLACA</w:t>
      </w:r>
    </w:p>
    <w:p w:rsidR="008B2ACA" w:rsidRDefault="00000000">
      <w:pPr>
        <w:framePr w:w="1426" w:wrap="auto" w:hAnchor="text" w:x="5080" w:y="7213"/>
        <w:widowControl w:val="0"/>
        <w:autoSpaceDE w:val="0"/>
        <w:autoSpaceDN w:val="0"/>
        <w:spacing w:before="6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BLOQUEADA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P/</w:t>
      </w:r>
    </w:p>
    <w:p w:rsidR="008B2ACA" w:rsidRDefault="00000000">
      <w:pPr>
        <w:framePr w:w="1426" w:wrap="auto" w:hAnchor="text" w:x="5080" w:y="7213"/>
        <w:widowControl w:val="0"/>
        <w:autoSpaceDE w:val="0"/>
        <w:autoSpaceDN w:val="0"/>
        <w:spacing w:before="10" w:after="0" w:line="177" w:lineRule="exact"/>
        <w:ind w:left="91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TIBIA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DISTAL</w:t>
      </w:r>
    </w:p>
    <w:p w:rsidR="008B2ACA" w:rsidRDefault="00000000">
      <w:pPr>
        <w:framePr w:w="483" w:wrap="auto" w:hAnchor="text" w:x="6968" w:y="72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01</w:t>
      </w:r>
    </w:p>
    <w:p w:rsidR="008B2ACA" w:rsidRDefault="00000000">
      <w:pPr>
        <w:framePr w:w="1693" w:wrap="auto" w:hAnchor="text" w:x="4941" w:y="7765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DIREITA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10</w:t>
      </w:r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FUROS</w:t>
      </w:r>
    </w:p>
    <w:p w:rsidR="008B2ACA" w:rsidRDefault="00000000">
      <w:pPr>
        <w:framePr w:w="1873" w:wrap="auto" w:hAnchor="text" w:x="1815" w:y="7940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24.801.201/0001-56</w:t>
      </w:r>
    </w:p>
    <w:p w:rsidR="008B2ACA" w:rsidRDefault="00000000">
      <w:pPr>
        <w:framePr w:w="1627" w:wrap="auto" w:hAnchor="text" w:x="4620" w:y="81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TOTAL</w:t>
      </w:r>
    </w:p>
    <w:p w:rsidR="008B2ACA" w:rsidRDefault="00000000">
      <w:pPr>
        <w:framePr w:w="1090" w:wrap="auto" w:hAnchor="text" w:x="9219" w:y="81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3.700,00</w:t>
      </w:r>
    </w:p>
    <w:p w:rsidR="008B2ACA" w:rsidRDefault="00000000">
      <w:pPr>
        <w:framePr w:w="1427" w:wrap="auto" w:hAnchor="text" w:x="1700" w:y="90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49263/2023</w:t>
      </w:r>
    </w:p>
    <w:p w:rsidR="008B2ACA" w:rsidRDefault="00000000" w:rsidP="00796037">
      <w:pPr>
        <w:framePr w:w="1644" w:wrap="auto" w:hAnchor="text" w:x="8267" w:y="9439"/>
        <w:widowControl w:val="0"/>
        <w:autoSpaceDE w:val="0"/>
        <w:autoSpaceDN w:val="0"/>
        <w:spacing w:before="0" w:after="0" w:line="140" w:lineRule="exact"/>
        <w:jc w:val="left"/>
        <w:rPr>
          <w:rFonts w:ascii="MFSNFP+MyriadPro-Regular"/>
          <w:color w:val="000000"/>
          <w:sz w:val="12"/>
        </w:rPr>
      </w:pPr>
      <w:r>
        <w:rPr>
          <w:rFonts w:ascii="MFSNFP+MyriadPro-Regular"/>
          <w:color w:val="000000"/>
          <w:spacing w:val="-1"/>
          <w:sz w:val="12"/>
        </w:rPr>
        <w:t xml:space="preserve"> </w:t>
      </w:r>
    </w:p>
    <w:p w:rsidR="008B2ACA" w:rsidRDefault="00000000">
      <w:pPr>
        <w:framePr w:w="3954" w:wrap="auto" w:hAnchor="text" w:x="1700" w:y="94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06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Setembro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2023.</w:t>
      </w:r>
    </w:p>
    <w:p w:rsidR="008B2ACA" w:rsidRDefault="008B2ACA" w:rsidP="00796037">
      <w:pPr>
        <w:framePr w:w="1702" w:wrap="auto" w:hAnchor="text" w:x="6751" w:y="9471"/>
        <w:widowControl w:val="0"/>
        <w:autoSpaceDE w:val="0"/>
        <w:autoSpaceDN w:val="0"/>
        <w:spacing w:before="0" w:after="0" w:line="243" w:lineRule="exact"/>
        <w:jc w:val="left"/>
        <w:rPr>
          <w:rFonts w:ascii="MFSNFP+MyriadPro-Regular"/>
          <w:color w:val="000000"/>
          <w:sz w:val="20"/>
        </w:rPr>
      </w:pPr>
    </w:p>
    <w:p w:rsidR="008B2AC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55pt;margin-top:329.15pt;width:435.15pt;height:98.2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8B2AC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9A7B621-E507-416C-8C1A-3C12996429E4}"/>
    <w:embedBold r:id="rId2" w:fontKey="{3CE1E20B-9EA0-4BB0-A27E-15D095A6E3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A3EF961-CA80-4C04-B76E-A6F8CA0DB37C}"/>
    <w:embedBold r:id="rId4" w:fontKey="{3281E0C8-400C-433A-8A73-EE4627C1FD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60648E3-50D0-49A4-ACF2-5EE4534ABF56}"/>
  </w:font>
  <w:font w:name="MFSNFP+MyriadPro-Regular">
    <w:charset w:val="01"/>
    <w:family w:val="auto"/>
    <w:pitch w:val="variable"/>
    <w:sig w:usb0="01010101" w:usb1="01010101" w:usb2="01010101" w:usb3="01010101" w:csb0="01010101" w:csb1="01010101"/>
    <w:embedRegular r:id="rId6" w:fontKey="{91F40514-7F5A-416F-8B43-EB4D3EAB5B8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ADF78C9-40D9-41A9-AFAF-75E31B0ED8B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796037"/>
    <w:rsid w:val="008B2AC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A52D961"/>
  <w15:docId w15:val="{F903D87B-4CB5-4B3C-8931-84E72A683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162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Rosana Moura</cp:lastModifiedBy>
  <cp:revision>2</cp:revision>
  <dcterms:created xsi:type="dcterms:W3CDTF">2023-09-13T19:34:00Z</dcterms:created>
  <dcterms:modified xsi:type="dcterms:W3CDTF">2023-09-13T19:34:00Z</dcterms:modified>
</cp:coreProperties>
</file>