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57" w:y="6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677" w:y="9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20231011TP52018HEAPA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57" w:y="120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57" w:y="120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57" w:y="120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57" w:y="20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55" w:x="4079" w:y="20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876" w:x="3957" w:y="22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72" w:x="770" w:y="23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5" w:x="770" w:y="26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22/11/2023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08:42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7" w:x="770" w:y="30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8" w:x="770" w:y="4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48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322516134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8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52018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LIMPEZA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DESCARTAVEIS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8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7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26" w:x="770" w:y="6746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26" w:x="770" w:y="6746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8" w:x="3515" w:y="77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8" w:x="3515" w:y="7726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915" w:y="77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915" w:y="772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52" w:y="77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52" w:y="7726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4" w:x="1792" w:y="77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4559" w:y="77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5" w:x="8310" w:y="77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31" w:x="1056" w:y="81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São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José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Comércio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Embalagens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31" w:x="1056" w:y="8107"/>
        <w:widowControl w:val="off"/>
        <w:autoSpaceDE w:val="off"/>
        <w:autoSpaceDN w:val="off"/>
        <w:spacing w:before="0" w:after="0" w:line="150" w:lineRule="exact"/>
        <w:ind w:left="81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Eireli-ME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748" w:y="84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763" w:y="8406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763" w:y="84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640" w:y="8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5961" w:y="8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398" w:y="8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82" w:y="8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37" w:y="847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2" w:x="1170" w:y="8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3942-5161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2" w:x="1170" w:y="8556"/>
        <w:widowControl w:val="off"/>
        <w:autoSpaceDE w:val="off"/>
        <w:autoSpaceDN w:val="off"/>
        <w:spacing w:before="0" w:after="0" w:line="150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tiago_distribuidora@hotmail.com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2" w:x="1170" w:y="8556"/>
        <w:widowControl w:val="off"/>
        <w:autoSpaceDE w:val="off"/>
        <w:autoSpaceDN w:val="off"/>
        <w:spacing w:before="0" w:after="0" w:line="150" w:lineRule="exact"/>
        <w:ind w:left="42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449" w:y="9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449" w:y="9369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6" w:x="7451" w:y="9369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6" w:x="7451" w:y="93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8" w:x="10078" w:y="9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8" w:x="10078" w:y="93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4" w:x="1162" w:y="94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4" w:x="1945" w:y="94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01" w:x="3425" w:y="94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73" w:x="8553" w:y="94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3" w:x="10647" w:y="94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0" w:x="6642" w:y="9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6687" w:y="9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Sistemas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7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HIPOCLORITO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SODIO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1%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ESTABILIZADOR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ENVASADO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EMBALAGEM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2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OPACA.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APRESENTAR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REGISTRO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MINISTERIO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SAUDE/ANVISA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21" w:x="953" w:y="10076"/>
        <w:widowControl w:val="off"/>
        <w:autoSpaceDE w:val="off"/>
        <w:autoSpaceDN w:val="off"/>
        <w:spacing w:before="0" w:after="0" w:line="150" w:lineRule="exact"/>
        <w:ind w:left="2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LAUDO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606" w:y="100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Serviços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Jva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606" w:y="10076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Produtos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606" w:y="10076"/>
        <w:widowControl w:val="off"/>
        <w:autoSpaceDE w:val="off"/>
        <w:autoSpaceDN w:val="off"/>
        <w:spacing w:before="0" w:after="0" w:line="150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atende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606" w:y="10076"/>
        <w:widowControl w:val="off"/>
        <w:autoSpaceDE w:val="off"/>
        <w:autoSpaceDN w:val="off"/>
        <w:spacing w:before="0" w:after="0" w:line="150" w:lineRule="exact"/>
        <w:ind w:left="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condições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606" w:y="10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pagamento.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3" w:x="6606" w:y="10076"/>
        <w:widowControl w:val="off"/>
        <w:autoSpaceDE w:val="off"/>
        <w:autoSpaceDN w:val="off"/>
        <w:spacing w:before="0" w:after="0" w:line="150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Solê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10671" w:y="105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5" w:x="10671" w:y="10593"/>
        <w:widowControl w:val="off"/>
        <w:autoSpaceDE w:val="off"/>
        <w:autoSpaceDN w:val="off"/>
        <w:spacing w:before="0" w:after="0" w:line="150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7" w:x="3357" w:y="10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HIPOCLORITO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7" w:x="3357" w:y="10824"/>
        <w:widowControl w:val="off"/>
        <w:autoSpaceDE w:val="off"/>
        <w:autoSpaceDN w:val="off"/>
        <w:spacing w:before="0" w:after="0" w:line="150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1%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LT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7" w:x="3357" w:y="10824"/>
        <w:widowControl w:val="off"/>
        <w:autoSpaceDE w:val="off"/>
        <w:autoSpaceDN w:val="off"/>
        <w:spacing w:before="0" w:after="0" w:line="150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CRUZEIRO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7" w:x="3357" w:y="10824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CRUZEIRO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5040" w:y="10824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São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José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5040" w:y="10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Comércio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5040" w:y="10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Embalagens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2" w:x="5040" w:y="10824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Eireli-ME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8" w:x="10599" w:y="10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8" w:x="10599" w:y="10892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1" w:x="6828" w:y="109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634" w:y="109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185" w:y="109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8" w:x="9983" w:y="10974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8" w:x="9983" w:y="109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358,0000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7" w:y="11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2061" w:y="11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351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49" w:y="11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4473" w:y="11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6078" w:y="11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9" w:x="9304" w:y="11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8" w:x="6633" w:y="11124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faturamento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17,9000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8" w:x="6633" w:y="111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minimo.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HB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8" w:x="6633" w:y="11124"/>
        <w:widowControl w:val="off"/>
        <w:autoSpaceDE w:val="off"/>
        <w:autoSpaceDN w:val="off"/>
        <w:spacing w:before="0" w:after="0" w:line="150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65" w:y="11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35" w:y="11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35" w:y="11341"/>
        <w:widowControl w:val="off"/>
        <w:autoSpaceDE w:val="off"/>
        <w:autoSpaceDN w:val="off"/>
        <w:spacing w:before="0" w:after="0" w:line="150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08:23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25" w:x="6835" w:y="115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Virtue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2" w:x="6617" w:y="117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2" w:x="6617" w:y="117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2" w:x="6617" w:y="11722"/>
        <w:widowControl w:val="off"/>
        <w:autoSpaceDE w:val="off"/>
        <w:autoSpaceDN w:val="off"/>
        <w:spacing w:before="0" w:after="0" w:line="150" w:lineRule="exact"/>
        <w:ind w:left="1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95" w:y="118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TÉCNICO.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095" w:y="11872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7" w:x="6610" w:y="121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5" w:x="8597" w:y="12579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5" w:x="8597" w:y="125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8" w:x="9983" w:y="12579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8" w:x="9983" w:y="125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358,0000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28" w:y="126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28" w:y="12647"/>
        <w:widowControl w:val="off"/>
        <w:autoSpaceDE w:val="off"/>
        <w:autoSpaceDN w:val="off"/>
        <w:spacing w:before="81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2" w:x="9497" w:y="126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2" w:x="9497" w:y="12647"/>
        <w:widowControl w:val="off"/>
        <w:autoSpaceDE w:val="off"/>
        <w:autoSpaceDN w:val="off"/>
        <w:spacing w:before="81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0" w:x="3987" w:y="1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83" w:x="5784" w:y="1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0" w:x="8644" w:y="13545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0" w:x="8644" w:y="135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8" w:x="9983" w:y="13545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8" w:x="9983" w:y="135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358,0000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53" w:x="3235" w:y="144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"javascript:chama_completo(322516134)"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"javascript:chama_completo(322516134)"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438</Words>
  <Characters>2389</Characters>
  <Application>Aspose</Application>
  <DocSecurity>0</DocSecurity>
  <Lines>137</Lines>
  <Paragraphs>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2023-11-22T11:49:11+00:00</dcterms:created>
  <dcterms:modified xmlns:xsi="http://www.w3.org/2001/XMLSchema-instance" xmlns:dcterms="http://purl.org/dc/terms/" xsi:type="dcterms:W3CDTF">2023-11-22T11:49:11+00:00</dcterms:modified>
</coreProperties>
</file>