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</w:p>
    <w:p>
      <w:pPr>
        <w:spacing w:before="50"/>
        <w:ind w:left="1221" w:right="1221" w:firstLine="0"/>
        <w:jc w:val="center"/>
        <w:rPr>
          <w:sz w:val="23"/>
        </w:rPr>
      </w:pPr>
      <w:r>
        <w:rPr>
          <w:sz w:val="23"/>
        </w:rPr>
        <w:t>2023156TP38005HEAPA</w:t>
      </w:r>
    </w:p>
    <w:p>
      <w:pPr>
        <w:pStyle w:val="BodyText"/>
        <w:spacing w:before="6"/>
        <w:rPr>
          <w:sz w:val="26"/>
        </w:rPr>
      </w:pPr>
    </w:p>
    <w:p>
      <w:pPr>
        <w:spacing w:line="259" w:lineRule="auto" w:before="0"/>
        <w:ind w:left="181" w:right="19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da Tomada de Preços, com a finalidade de</w:t>
      </w:r>
      <w:r>
        <w:rPr>
          <w:spacing w:val="-49"/>
          <w:sz w:val="23"/>
        </w:rPr>
        <w:t> </w:t>
      </w:r>
      <w:r>
        <w:rPr>
          <w:sz w:val="23"/>
        </w:rPr>
        <w:t>adquirir</w:t>
      </w:r>
      <w:r>
        <w:rPr>
          <w:spacing w:val="-2"/>
          <w:sz w:val="23"/>
        </w:rPr>
        <w:t> </w:t>
      </w:r>
      <w:r>
        <w:rPr>
          <w:sz w:val="23"/>
        </w:rPr>
        <w:t>bens,</w:t>
      </w:r>
      <w:r>
        <w:rPr>
          <w:spacing w:val="2"/>
          <w:sz w:val="23"/>
        </w:rPr>
        <w:t> </w:t>
      </w:r>
      <w:r>
        <w:rPr>
          <w:sz w:val="23"/>
        </w:rPr>
        <w:t>insumos e</w:t>
      </w:r>
      <w:r>
        <w:rPr>
          <w:spacing w:val="1"/>
          <w:sz w:val="23"/>
        </w:rPr>
        <w:t> </w:t>
      </w:r>
      <w:r>
        <w:rPr>
          <w:sz w:val="23"/>
        </w:rPr>
        <w:t>serviços para</w:t>
      </w:r>
      <w:r>
        <w:rPr>
          <w:spacing w:val="-1"/>
          <w:sz w:val="23"/>
        </w:rPr>
        <w:t> </w:t>
      </w:r>
      <w:r>
        <w:rPr>
          <w:sz w:val="23"/>
        </w:rPr>
        <w:t>a(s) seguinte(s)</w:t>
      </w:r>
      <w:r>
        <w:rPr>
          <w:spacing w:val="-1"/>
          <w:sz w:val="23"/>
        </w:rPr>
        <w:t> </w:t>
      </w:r>
      <w:r>
        <w:rPr>
          <w:sz w:val="23"/>
        </w:rPr>
        <w:t>unidade(s):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ind w:right="1224"/>
      </w:pPr>
      <w:r>
        <w:rPr/>
        <w:t>HEAPA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Goiânia</w:t>
      </w:r>
    </w:p>
    <w:p>
      <w:pPr>
        <w:pStyle w:val="BodyText"/>
        <w:spacing w:before="25"/>
        <w:ind w:left="1221" w:right="1224"/>
        <w:jc w:val="center"/>
      </w:pP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8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St.</w:t>
      </w:r>
      <w:r>
        <w:rPr>
          <w:spacing w:val="6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10"/>
        </w:rPr>
        <w:t> </w:t>
      </w:r>
      <w:r>
        <w:rPr/>
        <w:t>Arcos,</w:t>
      </w:r>
      <w:r>
        <w:rPr>
          <w:spacing w:val="5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8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31"/>
      </w:pPr>
      <w:r>
        <w:rPr>
          <w:u w:val="single"/>
        </w:rPr>
        <w:t>PERÍODO</w:t>
      </w:r>
      <w:r>
        <w:rPr>
          <w:spacing w:val="8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619" w:val="left" w:leader="none"/>
        </w:tabs>
        <w:spacing w:before="149"/>
        <w:ind w:left="0" w:right="1116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RECEBIMENTO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14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104" w:val="left" w:leader="none"/>
        </w:tabs>
        <w:spacing w:before="25"/>
        <w:ind w:left="0" w:right="11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21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64" w:lineRule="auto" w:before="61"/>
        <w:ind w:left="1209" w:right="1224"/>
        <w:jc w:val="center"/>
      </w:pPr>
      <w:r>
        <w:rPr/>
        <w:t>Quaisquer</w:t>
      </w:r>
      <w:r>
        <w:rPr>
          <w:spacing w:val="9"/>
        </w:rPr>
        <w:t> </w:t>
      </w:r>
      <w:r>
        <w:rPr/>
        <w:t>dúvidas</w:t>
      </w:r>
      <w:r>
        <w:rPr>
          <w:spacing w:val="9"/>
        </w:rPr>
        <w:t> </w:t>
      </w:r>
      <w:r>
        <w:rPr/>
        <w:t>referentes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5"/>
        </w:rPr>
        <w:t> </w:t>
      </w:r>
      <w:hyperlink r:id="rId5">
        <w:r>
          <w:rPr/>
          <w:t>solicitacaoservico@igh.org.br</w:t>
        </w:r>
      </w:hyperlink>
      <w:r>
        <w:rPr>
          <w:spacing w:val="20"/>
        </w:rPr>
        <w:t> </w:t>
      </w:r>
      <w:r>
        <w:rPr/>
        <w:t>ou</w:t>
      </w:r>
      <w:r>
        <w:rPr>
          <w:spacing w:val="8"/>
        </w:rPr>
        <w:t> </w:t>
      </w:r>
      <w:r>
        <w:rPr/>
        <w:t>buscar</w:t>
      </w:r>
      <w:r>
        <w:rPr>
          <w:spacing w:val="9"/>
        </w:rPr>
        <w:t> </w:t>
      </w:r>
      <w:r>
        <w:rPr/>
        <w:t>informações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seguinte</w:t>
      </w:r>
      <w:r>
        <w:rPr>
          <w:spacing w:val="7"/>
        </w:rPr>
        <w:t> </w:t>
      </w:r>
      <w:r>
        <w:rPr/>
        <w:t>endereço:</w:t>
      </w:r>
    </w:p>
    <w:p>
      <w:pPr>
        <w:pStyle w:val="BodyText"/>
        <w:spacing w:before="5"/>
        <w:ind w:left="1221" w:right="1224"/>
        <w:jc w:val="center"/>
      </w:pP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8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St.</w:t>
      </w:r>
      <w:r>
        <w:rPr>
          <w:spacing w:val="6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10"/>
        </w:rPr>
        <w:t> </w:t>
      </w:r>
      <w:r>
        <w:rPr/>
        <w:t>Arcos,</w:t>
      </w:r>
      <w:r>
        <w:rPr>
          <w:spacing w:val="5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8"/>
        </w:rPr>
        <w:t> </w:t>
      </w:r>
      <w:r>
        <w:rPr/>
        <w:t>74.969-210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209" w:right="1224"/>
        <w:jc w:val="center"/>
      </w:pPr>
      <w:r>
        <w:rPr/>
        <w:t>A</w:t>
      </w:r>
      <w:r>
        <w:rPr>
          <w:spacing w:val="9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10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para:</w:t>
      </w:r>
      <w:r>
        <w:rPr>
          <w:spacing w:val="21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340" w:right="357" w:firstLine="2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seguintes</w:t>
      </w:r>
      <w:r>
        <w:rPr>
          <w:spacing w:val="7"/>
        </w:rPr>
        <w:t> </w:t>
      </w:r>
      <w:r>
        <w:rPr/>
        <w:t>informações:</w:t>
      </w:r>
      <w:r>
        <w:rPr>
          <w:spacing w:val="6"/>
        </w:rPr>
        <w:t> </w:t>
      </w:r>
      <w:r>
        <w:rPr/>
        <w:t>Nome</w:t>
      </w:r>
      <w:r>
        <w:rPr>
          <w:spacing w:val="5"/>
        </w:rPr>
        <w:t> </w:t>
      </w:r>
      <w:r>
        <w:rPr/>
        <w:t>comercial</w:t>
      </w:r>
      <w:r>
        <w:rPr>
          <w:spacing w:val="5"/>
        </w:rPr>
        <w:t> </w:t>
      </w:r>
      <w:r>
        <w:rPr/>
        <w:t>da</w:t>
      </w:r>
      <w:r>
        <w:rPr>
          <w:spacing w:val="7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E-mail,</w:t>
      </w:r>
      <w:r>
        <w:rPr>
          <w:spacing w:val="8"/>
        </w:rPr>
        <w:t> </w:t>
      </w:r>
      <w:r>
        <w:rPr/>
        <w:t>Telefone,</w:t>
      </w:r>
      <w:r>
        <w:rPr>
          <w:spacing w:val="8"/>
        </w:rPr>
        <w:t> </w:t>
      </w:r>
      <w:r>
        <w:rPr/>
        <w:t>Descrição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objeto,</w:t>
      </w:r>
      <w:r>
        <w:rPr>
          <w:spacing w:val="8"/>
        </w:rPr>
        <w:t> </w:t>
      </w:r>
      <w:r>
        <w:rPr/>
        <w:t>Valor</w:t>
      </w:r>
      <w:r>
        <w:rPr>
          <w:spacing w:val="8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8"/>
        </w:rPr>
        <w:t> </w:t>
      </w:r>
      <w:r>
        <w:rPr/>
        <w:t>incluindo</w:t>
      </w:r>
      <w:r>
        <w:rPr>
          <w:spacing w:val="8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-44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Serviço,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Pagamento,</w:t>
      </w:r>
      <w:r>
        <w:rPr>
          <w:spacing w:val="7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mediante</w:t>
      </w:r>
      <w:r>
        <w:rPr>
          <w:spacing w:val="6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2"/>
        </w:rPr>
        <w:t> </w:t>
      </w:r>
      <w:r>
        <w:rPr/>
        <w:t>Jurídica)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6"/>
      </w:tblGrid>
      <w:tr>
        <w:trPr>
          <w:trHeight w:val="260" w:hRule="atLeast"/>
        </w:trPr>
        <w:tc>
          <w:tcPr>
            <w:tcW w:w="9456" w:type="dxa"/>
            <w:shd w:val="clear" w:color="auto" w:fill="D8D8D8"/>
          </w:tcPr>
          <w:p>
            <w:pPr>
              <w:pStyle w:val="TableParagraph"/>
              <w:spacing w:line="237" w:lineRule="exact" w:before="3"/>
              <w:ind w:left="77" w:right="56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8" w:hRule="atLeast"/>
        </w:trPr>
        <w:tc>
          <w:tcPr>
            <w:tcW w:w="945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80" w:right="56"/>
              <w:jc w:val="center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RECARGA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EXTINTORES</w:t>
            </w:r>
          </w:p>
        </w:tc>
      </w:tr>
      <w:tr>
        <w:trPr>
          <w:trHeight w:val="260" w:hRule="atLeast"/>
        </w:trPr>
        <w:tc>
          <w:tcPr>
            <w:tcW w:w="9456" w:type="dxa"/>
          </w:tcPr>
          <w:p>
            <w:pPr>
              <w:pStyle w:val="TableParagraph"/>
              <w:spacing w:line="240" w:lineRule="exact" w:before="1"/>
              <w:ind w:left="80" w:right="43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212" w:right="229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8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Serviços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8"/>
        </w:rPr>
        <w:t> </w:t>
      </w:r>
      <w:r>
        <w:rPr/>
        <w:t>e</w:t>
      </w:r>
      <w:r>
        <w:rPr>
          <w:spacing w:val="-44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9"/>
        </w:rPr>
        <w:t> </w:t>
      </w:r>
      <w:r>
        <w:rPr/>
        <w:t>Execução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7"/>
        </w:rPr>
        <w:t> </w:t>
      </w:r>
      <w:r>
        <w:rPr/>
        <w:t>disponível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10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826" w:val="left" w:leader="none"/>
        </w:tabs>
        <w:spacing w:before="60"/>
        <w:ind w:left="4302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15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junho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21" w:right="122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221" w:right="1222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FOLLOW UP SERVIÇOS - GOIÁS - 2023.xlsx</dc:title>
  <dcterms:created xsi:type="dcterms:W3CDTF">2023-06-15T13:55:11Z</dcterms:created>
  <dcterms:modified xsi:type="dcterms:W3CDTF">2023-06-15T13:55:11Z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LastSaved">
    <vt:filetime>2023-06-15T00:00:00Z</vt:filetime>
  </property>
</Properties>
</file>