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/>
          <w:spacing w:val="-11"/>
        </w:rPr>
        <w:t> </w:t>
      </w:r>
      <w:r>
        <w:rPr/>
        <w:t>DO</w:t>
      </w:r>
      <w:r>
        <w:rPr>
          <w:rFonts w:ascii="Times New Roman"/>
          <w:spacing w:val="-10"/>
        </w:rPr>
        <w:t> </w:t>
      </w:r>
      <w:r>
        <w:rPr>
          <w:spacing w:val="-2"/>
        </w:rPr>
        <w:t>PROCESSO</w:t>
      </w:r>
    </w:p>
    <w:p>
      <w:pPr>
        <w:spacing w:before="47"/>
        <w:ind w:left="210" w:right="188" w:firstLine="0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20232211TP39265HEAPA</w:t>
      </w:r>
    </w:p>
    <w:p>
      <w:pPr>
        <w:pStyle w:val="BodyText"/>
        <w:spacing w:before="41"/>
        <w:rPr>
          <w:rFonts w:ascii="Calibri Light"/>
          <w:sz w:val="23"/>
        </w:rPr>
      </w:pPr>
    </w:p>
    <w:p>
      <w:pPr>
        <w:spacing w:line="259" w:lineRule="auto" w:before="0"/>
        <w:ind w:left="195" w:right="188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spacing w:before="223"/>
        <w:ind w:left="203" w:right="18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-</w:t>
      </w:r>
      <w:r>
        <w:rPr>
          <w:rFonts w:ascii="Times New Roman" w:hAnsi="Times New Roman"/>
          <w:sz w:val="21"/>
        </w:rPr>
        <w:t> </w:t>
      </w:r>
      <w:r>
        <w:rPr>
          <w:b/>
          <w:sz w:val="21"/>
        </w:rPr>
        <w:t>Hospital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Estadual</w:t>
      </w:r>
      <w:r>
        <w:rPr>
          <w:rFonts w:ascii="Times New Roman" w:hAnsi="Times New Roman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z w:val="21"/>
        </w:rPr>
        <w:t> </w:t>
      </w:r>
      <w:r>
        <w:rPr>
          <w:b/>
          <w:sz w:val="21"/>
        </w:rPr>
        <w:t>Aparecida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z w:val="21"/>
        </w:rPr>
        <w:t> </w:t>
      </w:r>
      <w:r>
        <w:rPr>
          <w:b/>
          <w:spacing w:val="-2"/>
          <w:sz w:val="21"/>
        </w:rPr>
        <w:t>Goiânia</w:t>
      </w:r>
    </w:p>
    <w:p>
      <w:pPr>
        <w:pStyle w:val="BodyText"/>
        <w:spacing w:before="24"/>
        <w:ind w:left="220" w:right="188"/>
        <w:jc w:val="center"/>
      </w:pPr>
      <w:r>
        <w:rPr/>
        <w:t>Av.</w:t>
      </w:r>
      <w:r>
        <w:rPr>
          <w:rFonts w:ascii="Times New Roman" w:hAnsi="Times New Roman"/>
          <w:spacing w:val="-1"/>
        </w:rPr>
        <w:t> </w:t>
      </w:r>
      <w:r>
        <w:rPr/>
        <w:t>Diamante,</w:t>
      </w:r>
      <w:r>
        <w:rPr>
          <w:rFonts w:ascii="Times New Roman" w:hAnsi="Times New Roman"/>
        </w:rPr>
        <w:t> </w:t>
      </w:r>
      <w:r>
        <w:rPr/>
        <w:t>s/n</w:t>
      </w:r>
      <w:r>
        <w:rPr>
          <w:rFonts w:ascii="Times New Roman" w:hAnsi="Times New Roman"/>
          <w:spacing w:val="-1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St.</w:t>
      </w:r>
      <w:r>
        <w:rPr>
          <w:rFonts w:ascii="Times New Roman" w:hAnsi="Times New Roman"/>
          <w:spacing w:val="-1"/>
        </w:rPr>
        <w:t> </w:t>
      </w:r>
      <w:r>
        <w:rPr/>
        <w:t>Conde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  <w:spacing w:val="-1"/>
        </w:rPr>
        <w:t> </w:t>
      </w:r>
      <w:r>
        <w:rPr/>
        <w:t>Arcos,</w:t>
      </w:r>
      <w:r>
        <w:rPr>
          <w:rFonts w:ascii="Times New Roman" w:hAnsi="Times New Roman"/>
        </w:rPr>
        <w:t> </w:t>
      </w:r>
      <w:r>
        <w:rPr/>
        <w:t>Aparecida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Goiânia/GO,</w:t>
      </w:r>
      <w:r>
        <w:rPr>
          <w:rFonts w:ascii="Times New Roman" w:hAnsi="Times New Roman"/>
          <w:spacing w:val="-1"/>
        </w:rPr>
        <w:t> </w:t>
      </w:r>
      <w:r>
        <w:rPr/>
        <w:t>CEP:</w:t>
      </w:r>
      <w:r>
        <w:rPr>
          <w:rFonts w:ascii="Times New Roman" w:hAnsi="Times New Roman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4"/>
      </w:pPr>
    </w:p>
    <w:p>
      <w:pPr>
        <w:pStyle w:val="BodyText"/>
        <w:ind w:left="226" w:right="188"/>
        <w:jc w:val="center"/>
      </w:pPr>
      <w:r>
        <w:rPr/>
        <w:t>ESTE</w:t>
      </w:r>
      <w:r>
        <w:rPr>
          <w:rFonts w:ascii="Times New Roman" w:hAnsi="Times New Roman"/>
          <w:spacing w:val="-4"/>
        </w:rPr>
        <w:t> </w:t>
      </w:r>
      <w:r>
        <w:rPr/>
        <w:t>PROCESSO</w:t>
      </w:r>
      <w:r>
        <w:rPr>
          <w:rFonts w:ascii="Times New Roman" w:hAnsi="Times New Roman"/>
          <w:spacing w:val="-3"/>
        </w:rPr>
        <w:t> </w:t>
      </w:r>
      <w:r>
        <w:rPr/>
        <w:t>FOI</w:t>
      </w:r>
      <w:r>
        <w:rPr>
          <w:rFonts w:ascii="Times New Roman" w:hAnsi="Times New Roman"/>
          <w:spacing w:val="-3"/>
        </w:rPr>
        <w:t> </w:t>
      </w:r>
      <w:r>
        <w:rPr/>
        <w:t>REALIZADO</w:t>
      </w:r>
      <w:r>
        <w:rPr>
          <w:rFonts w:ascii="Times New Roman" w:hAnsi="Times New Roman"/>
          <w:spacing w:val="-3"/>
        </w:rPr>
        <w:t> </w:t>
      </w:r>
      <w:r>
        <w:rPr/>
        <w:t>BASEADO</w:t>
      </w:r>
      <w:r>
        <w:rPr>
          <w:rFonts w:ascii="Times New Roman" w:hAnsi="Times New Roman"/>
          <w:spacing w:val="-3"/>
        </w:rPr>
        <w:t> </w:t>
      </w:r>
      <w:r>
        <w:rPr/>
        <w:t>NO</w:t>
      </w:r>
      <w:r>
        <w:rPr>
          <w:rFonts w:ascii="Times New Roman" w:hAnsi="Times New Roman"/>
          <w:spacing w:val="-4"/>
        </w:rPr>
        <w:t> </w:t>
      </w:r>
      <w:r>
        <w:rPr/>
        <w:t>ART.</w:t>
      </w:r>
      <w:r>
        <w:rPr>
          <w:rFonts w:ascii="Times New Roman" w:hAnsi="Times New Roman"/>
          <w:spacing w:val="-3"/>
        </w:rPr>
        <w:t> </w:t>
      </w:r>
      <w:r>
        <w:rPr/>
        <w:t>10º</w:t>
      </w:r>
      <w:r>
        <w:rPr>
          <w:rFonts w:ascii="Times New Roman" w:hAnsi="Times New Roman"/>
          <w:spacing w:val="-3"/>
        </w:rPr>
        <w:t> </w:t>
      </w:r>
      <w:r>
        <w:rPr/>
        <w:t>DO</w:t>
      </w:r>
      <w:r>
        <w:rPr>
          <w:rFonts w:ascii="Times New Roman" w:hAnsi="Times New Roman"/>
          <w:spacing w:val="-3"/>
        </w:rPr>
        <w:t> </w:t>
      </w:r>
      <w:r>
        <w:rPr/>
        <w:t>REGULAMENTO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COMPRAS.</w:t>
      </w:r>
    </w:p>
    <w:p>
      <w:pPr>
        <w:pStyle w:val="BodyText"/>
        <w:spacing w:before="183"/>
      </w:pPr>
    </w:p>
    <w:p>
      <w:pPr>
        <w:pStyle w:val="BodyText"/>
        <w:spacing w:line="264" w:lineRule="auto"/>
        <w:ind w:left="247" w:right="246" w:firstLine="23"/>
        <w:jc w:val="center"/>
      </w:pPr>
      <w:r>
        <w:rPr/>
        <w:t>"X)</w:t>
      </w:r>
      <w:r>
        <w:rPr>
          <w:rFonts w:ascii="Times New Roman" w:hAnsi="Times New Roman"/>
        </w:rPr>
        <w:t> </w:t>
      </w:r>
      <w:r>
        <w:rPr/>
        <w:t>MANUTENÇÃO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EQUIPAMENTO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REQUER</w:t>
      </w:r>
      <w:r>
        <w:rPr>
          <w:rFonts w:ascii="Times New Roman" w:hAnsi="Times New Roman"/>
        </w:rPr>
        <w:t> </w:t>
      </w:r>
      <w:r>
        <w:rPr/>
        <w:t>DESMONTAGEM: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contratação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manutenção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desmontagem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equipamento,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</w:rPr>
        <w:t> </w:t>
      </w:r>
      <w:r>
        <w:rPr/>
        <w:t>condição</w:t>
      </w:r>
      <w:r>
        <w:rPr>
          <w:rFonts w:ascii="Times New Roman" w:hAnsi="Times New Roman"/>
        </w:rPr>
        <w:t> </w:t>
      </w:r>
      <w:r>
        <w:rPr/>
        <w:t>indispensável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realização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orçamento,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possibilidade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aumentar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dano</w:t>
      </w:r>
      <w:r>
        <w:rPr>
          <w:rFonts w:ascii="Times New Roman" w:hAnsi="Times New Roman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rPr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54" w:right="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61" w:righ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98" w:right="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604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19"/>
              </w:rPr>
            </w:pPr>
          </w:p>
          <w:p>
            <w:pPr>
              <w:pStyle w:val="TableParagraph"/>
              <w:spacing w:before="1"/>
              <w:ind w:left="54" w:right="25"/>
              <w:jc w:val="center"/>
              <w:rPr>
                <w:sz w:val="19"/>
              </w:rPr>
            </w:pPr>
            <w:r>
              <w:rPr>
                <w:sz w:val="19"/>
              </w:rPr>
              <w:t>RENOVE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spacing w:val="-10"/>
                <w:sz w:val="19"/>
              </w:rPr>
              <w:t>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4" w:right="19"/>
              <w:jc w:val="center"/>
              <w:rPr>
                <w:sz w:val="19"/>
              </w:rPr>
            </w:pPr>
            <w:r>
              <w:rPr>
                <w:sz w:val="19"/>
              </w:rPr>
              <w:t>ASSISTENCIA</w:t>
            </w:r>
            <w:r>
              <w:rPr>
                <w:rFonts w:ascii="Times New Roman"/>
                <w:spacing w:val="15"/>
                <w:sz w:val="19"/>
              </w:rPr>
              <w:t> </w:t>
            </w:r>
            <w:r>
              <w:rPr>
                <w:spacing w:val="-7"/>
                <w:sz w:val="19"/>
              </w:rPr>
              <w:t>DE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4" w:right="25"/>
              <w:jc w:val="center"/>
              <w:rPr>
                <w:sz w:val="19"/>
              </w:rPr>
            </w:pPr>
            <w:r>
              <w:rPr>
                <w:sz w:val="19"/>
              </w:rPr>
              <w:t>EQUIPAMENTOS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spacing w:val="-2"/>
                <w:sz w:val="19"/>
              </w:rPr>
              <w:t>PNEUMATICOS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111"/>
              <w:ind w:left="61" w:right="41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sz w:val="15"/>
              </w:rPr>
              <w:t>ESPECIALIZADA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pacing w:val="-5"/>
                <w:sz w:val="15"/>
              </w:rPr>
              <w:t>DE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" w:right="2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1" w:right="3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spacing w:val="-1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DE: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MANUTENÇÃO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EM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BOMBA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VÁCUO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.405,00</w:t>
            </w:r>
          </w:p>
        </w:tc>
      </w:tr>
      <w:tr>
        <w:trPr>
          <w:trHeight w:val="601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21"/>
              </w:rPr>
            </w:pPr>
          </w:p>
          <w:p>
            <w:pPr>
              <w:pStyle w:val="TableParagraph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48.038.892/0001-</w:t>
            </w:r>
            <w:r>
              <w:rPr>
                <w:spacing w:val="-5"/>
                <w:sz w:val="21"/>
              </w:rPr>
              <w:t>46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9"/>
      </w:pPr>
    </w:p>
    <w:p>
      <w:pPr>
        <w:pStyle w:val="BodyText"/>
        <w:tabs>
          <w:tab w:pos="5753" w:val="left" w:leader="none"/>
        </w:tabs>
        <w:ind w:left="4256"/>
      </w:pPr>
      <w:r>
        <w:rPr/>
        <w:t>Goiânia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novembro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5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2023-11-22T12:41:27Z</dcterms:created>
  <dcterms:modified xsi:type="dcterms:W3CDTF">2023-11-22T12:41:27Z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2023-11-22T00:00:00Z</vt:filetime>
  </property>
  <property fmtid="{D5CDD505-2E9C-101B-9397-08002B2CF9AE}" pid="5" name="Producer">
    <vt:lpwstr>GPL Ghostscript 9.27</vt:lpwstr>
  </property>
</Properties>
</file>