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4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2023305TP37062HEAPA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1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64" w:lineRule="auto"/>
        <w:ind w:left="247" w:right="265" w:firstLine="2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EQUIPAMENTO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7"/>
        </w:rPr>
        <w:t> </w:t>
      </w:r>
      <w:r>
        <w:rPr/>
        <w:t>DESMONTAGEM: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desmontagem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8"/>
        </w:rPr>
        <w:t> </w:t>
      </w:r>
      <w:r>
        <w:rPr/>
        <w:t>condição</w:t>
      </w:r>
      <w:r>
        <w:rPr>
          <w:spacing w:val="9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764"/>
        <w:gridCol w:w="107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65" w:right="1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0" w:right="2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1077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5" w:right="132"/>
              <w:jc w:val="center"/>
              <w:rPr>
                <w:sz w:val="19"/>
              </w:rPr>
            </w:pPr>
            <w:r>
              <w:rPr>
                <w:sz w:val="19"/>
              </w:rPr>
              <w:t>FR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TECNICOS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70" w:right="25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76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1316" w:right="307" w:hanging="984"/>
              <w:rPr>
                <w:sz w:val="15"/>
              </w:rPr>
            </w:pPr>
            <w:r>
              <w:rPr>
                <w:w w:val="105"/>
                <w:sz w:val="15"/>
              </w:rPr>
              <w:t>SERVIÇOS DE: MANUTENÇÃO EM BALANÇA ANTROPOMÉTRICA (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WELMY/R-110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Série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101219)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21"/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1"/>
              <w:ind w:left="453"/>
              <w:rPr>
                <w:sz w:val="19"/>
              </w:rPr>
            </w:pPr>
            <w:r>
              <w:rPr>
                <w:sz w:val="19"/>
              </w:rPr>
              <w:t>470,00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65" w:right="111"/>
              <w:jc w:val="center"/>
              <w:rPr>
                <w:sz w:val="21"/>
              </w:rPr>
            </w:pPr>
            <w:r>
              <w:rPr>
                <w:sz w:val="21"/>
              </w:rPr>
              <w:t>32.951.194/0001-05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70" w:right="210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37062_RESULTADO 2023305TP37062HEAPA</dc:title>
  <dcterms:created xsi:type="dcterms:W3CDTF">2023-05-30T18:39:14Z</dcterms:created>
  <dcterms:modified xsi:type="dcterms:W3CDTF">2023-05-30T18:39:14Z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2023-05-30T00:00:00Z</vt:filetime>
  </property>
</Properties>
</file>