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RESULTADO</w:t>
      </w:r>
      <w:r>
        <w:rPr>
          <w:spacing w:val="4"/>
        </w:rPr>
        <w:t> </w:t>
      </w:r>
      <w:r>
        <w:rPr/>
        <w:t>DO</w:t>
      </w:r>
      <w:r>
        <w:rPr>
          <w:spacing w:val="4"/>
        </w:rPr>
        <w:t> </w:t>
      </w:r>
      <w:r>
        <w:rPr/>
        <w:t>PROCESSO</w:t>
      </w:r>
    </w:p>
    <w:p>
      <w:pPr>
        <w:spacing w:before="47"/>
        <w:ind w:left="406" w:right="402" w:firstLine="0"/>
        <w:jc w:val="center"/>
        <w:rPr>
          <w:rFonts w:ascii="Calibri Light"/>
          <w:sz w:val="23"/>
        </w:rPr>
      </w:pPr>
      <w:r>
        <w:rPr>
          <w:rFonts w:ascii="Calibri Light"/>
          <w:sz w:val="23"/>
        </w:rPr>
        <w:t>202385TP36045HEAPA</w:t>
      </w:r>
    </w:p>
    <w:p>
      <w:pPr>
        <w:pStyle w:val="BodyText"/>
        <w:spacing w:before="10"/>
        <w:rPr>
          <w:rFonts w:ascii="Calibri Light"/>
        </w:rPr>
      </w:pPr>
    </w:p>
    <w:p>
      <w:pPr>
        <w:spacing w:line="259" w:lineRule="auto" w:before="55"/>
        <w:ind w:left="406" w:right="414" w:firstLine="0"/>
        <w:jc w:val="center"/>
        <w:rPr>
          <w:rFonts w:ascii="Calibri Light" w:hAnsi="Calibri Light"/>
          <w:sz w:val="23"/>
        </w:rPr>
      </w:pPr>
      <w:r>
        <w:rPr>
          <w:rFonts w:ascii="Calibri Light" w:hAnsi="Calibri Light"/>
          <w:sz w:val="23"/>
        </w:rPr>
        <w:t>O</w:t>
      </w:r>
      <w:r>
        <w:rPr>
          <w:rFonts w:ascii="Calibri Light" w:hAnsi="Calibri Light"/>
          <w:spacing w:val="5"/>
          <w:sz w:val="23"/>
        </w:rPr>
        <w:t> </w:t>
      </w:r>
      <w:r>
        <w:rPr>
          <w:rFonts w:ascii="Calibri Light" w:hAnsi="Calibri Light"/>
          <w:sz w:val="23"/>
        </w:rPr>
        <w:t>Instituto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de</w:t>
      </w:r>
      <w:r>
        <w:rPr>
          <w:rFonts w:ascii="Calibri Light" w:hAnsi="Calibri Light"/>
          <w:spacing w:val="5"/>
          <w:sz w:val="23"/>
        </w:rPr>
        <w:t> </w:t>
      </w:r>
      <w:r>
        <w:rPr>
          <w:rFonts w:ascii="Calibri Light" w:hAnsi="Calibri Light"/>
          <w:sz w:val="23"/>
        </w:rPr>
        <w:t>Gestão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e</w:t>
      </w:r>
      <w:r>
        <w:rPr>
          <w:rFonts w:ascii="Calibri Light" w:hAnsi="Calibri Light"/>
          <w:spacing w:val="5"/>
          <w:sz w:val="23"/>
        </w:rPr>
        <w:t> </w:t>
      </w:r>
      <w:r>
        <w:rPr>
          <w:rFonts w:ascii="Calibri Light" w:hAnsi="Calibri Light"/>
          <w:sz w:val="23"/>
        </w:rPr>
        <w:t>Humanização</w:t>
      </w:r>
      <w:r>
        <w:rPr>
          <w:rFonts w:ascii="Calibri Light" w:hAnsi="Calibri Light"/>
          <w:spacing w:val="5"/>
          <w:sz w:val="23"/>
        </w:rPr>
        <w:t> </w:t>
      </w:r>
      <w:r>
        <w:rPr>
          <w:rFonts w:ascii="Calibri Light" w:hAnsi="Calibri Light"/>
          <w:sz w:val="23"/>
        </w:rPr>
        <w:t>–</w:t>
      </w:r>
      <w:r>
        <w:rPr>
          <w:rFonts w:ascii="Calibri Light" w:hAnsi="Calibri Light"/>
          <w:spacing w:val="5"/>
          <w:sz w:val="23"/>
        </w:rPr>
        <w:t> </w:t>
      </w:r>
      <w:r>
        <w:rPr>
          <w:rFonts w:ascii="Calibri Light" w:hAnsi="Calibri Light"/>
          <w:sz w:val="23"/>
        </w:rPr>
        <w:t>IGH,</w:t>
      </w:r>
      <w:r>
        <w:rPr>
          <w:rFonts w:ascii="Calibri Light" w:hAnsi="Calibri Light"/>
          <w:spacing w:val="5"/>
          <w:sz w:val="23"/>
        </w:rPr>
        <w:t> </w:t>
      </w:r>
      <w:r>
        <w:rPr>
          <w:rFonts w:ascii="Calibri Light" w:hAnsi="Calibri Light"/>
          <w:sz w:val="23"/>
        </w:rPr>
        <w:t>entidade</w:t>
      </w:r>
      <w:r>
        <w:rPr>
          <w:rFonts w:ascii="Calibri Light" w:hAnsi="Calibri Light"/>
          <w:spacing w:val="5"/>
          <w:sz w:val="23"/>
        </w:rPr>
        <w:t> </w:t>
      </w:r>
      <w:r>
        <w:rPr>
          <w:rFonts w:ascii="Calibri Light" w:hAnsi="Calibri Light"/>
          <w:sz w:val="23"/>
        </w:rPr>
        <w:t>de</w:t>
      </w:r>
      <w:r>
        <w:rPr>
          <w:rFonts w:ascii="Calibri Light" w:hAnsi="Calibri Light"/>
          <w:spacing w:val="5"/>
          <w:sz w:val="23"/>
        </w:rPr>
        <w:t> </w:t>
      </w:r>
      <w:r>
        <w:rPr>
          <w:rFonts w:ascii="Calibri Light" w:hAnsi="Calibri Light"/>
          <w:sz w:val="23"/>
        </w:rPr>
        <w:t>direito</w:t>
      </w:r>
      <w:r>
        <w:rPr>
          <w:rFonts w:ascii="Calibri Light" w:hAnsi="Calibri Light"/>
          <w:spacing w:val="5"/>
          <w:sz w:val="23"/>
        </w:rPr>
        <w:t> </w:t>
      </w:r>
      <w:r>
        <w:rPr>
          <w:rFonts w:ascii="Calibri Light" w:hAnsi="Calibri Light"/>
          <w:sz w:val="23"/>
        </w:rPr>
        <w:t>privado</w:t>
      </w:r>
      <w:r>
        <w:rPr>
          <w:rFonts w:ascii="Calibri Light" w:hAnsi="Calibri Light"/>
          <w:spacing w:val="5"/>
          <w:sz w:val="23"/>
        </w:rPr>
        <w:t> </w:t>
      </w:r>
      <w:r>
        <w:rPr>
          <w:rFonts w:ascii="Calibri Light" w:hAnsi="Calibri Light"/>
          <w:sz w:val="23"/>
        </w:rPr>
        <w:t>e</w:t>
      </w:r>
      <w:r>
        <w:rPr>
          <w:rFonts w:ascii="Calibri Light" w:hAnsi="Calibri Light"/>
          <w:spacing w:val="5"/>
          <w:sz w:val="23"/>
        </w:rPr>
        <w:t> </w:t>
      </w:r>
      <w:r>
        <w:rPr>
          <w:rFonts w:ascii="Calibri Light" w:hAnsi="Calibri Light"/>
          <w:sz w:val="23"/>
        </w:rPr>
        <w:t>sem</w:t>
      </w:r>
      <w:r>
        <w:rPr>
          <w:rFonts w:ascii="Calibri Light" w:hAnsi="Calibri Light"/>
          <w:spacing w:val="5"/>
          <w:sz w:val="23"/>
        </w:rPr>
        <w:t> </w:t>
      </w:r>
      <w:r>
        <w:rPr>
          <w:rFonts w:ascii="Calibri Light" w:hAnsi="Calibri Light"/>
          <w:sz w:val="23"/>
        </w:rPr>
        <w:t>fins</w:t>
      </w:r>
      <w:r>
        <w:rPr>
          <w:rFonts w:ascii="Calibri Light" w:hAnsi="Calibri Light"/>
          <w:spacing w:val="5"/>
          <w:sz w:val="23"/>
        </w:rPr>
        <w:t> </w:t>
      </w:r>
      <w:r>
        <w:rPr>
          <w:rFonts w:ascii="Calibri Light" w:hAnsi="Calibri Light"/>
          <w:sz w:val="23"/>
        </w:rPr>
        <w:t>lucrativos,</w:t>
      </w:r>
      <w:r>
        <w:rPr>
          <w:rFonts w:ascii="Calibri Light" w:hAnsi="Calibri Light"/>
          <w:spacing w:val="-49"/>
          <w:sz w:val="23"/>
        </w:rPr>
        <w:t> </w:t>
      </w:r>
      <w:r>
        <w:rPr>
          <w:rFonts w:ascii="Calibri Light" w:hAnsi="Calibri Light"/>
          <w:sz w:val="23"/>
        </w:rPr>
        <w:t>classificado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como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Organização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Social,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vem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tornar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público</w:t>
      </w:r>
      <w:r>
        <w:rPr>
          <w:rFonts w:ascii="Calibri Light" w:hAnsi="Calibri Light"/>
          <w:spacing w:val="5"/>
          <w:sz w:val="23"/>
        </w:rPr>
        <w:t> </w:t>
      </w:r>
      <w:r>
        <w:rPr>
          <w:rFonts w:ascii="Calibri Light" w:hAnsi="Calibri Light"/>
          <w:sz w:val="23"/>
        </w:rPr>
        <w:t>o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resultado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de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processo,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com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a</w:t>
      </w:r>
      <w:r>
        <w:rPr>
          <w:rFonts w:ascii="Calibri Light" w:hAnsi="Calibri Light"/>
          <w:spacing w:val="1"/>
          <w:sz w:val="23"/>
        </w:rPr>
        <w:t> </w:t>
      </w:r>
      <w:r>
        <w:rPr>
          <w:rFonts w:ascii="Calibri Light" w:hAnsi="Calibri Light"/>
          <w:sz w:val="23"/>
        </w:rPr>
        <w:t>finalidade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de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adquirir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bens,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insumos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e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serviços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para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a(s)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seguinte(s)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unidade(s):</w:t>
      </w:r>
    </w:p>
    <w:p>
      <w:pPr>
        <w:pStyle w:val="BodyText"/>
        <w:spacing w:before="4"/>
        <w:rPr>
          <w:rFonts w:ascii="Calibri Light"/>
          <w:sz w:val="13"/>
        </w:rPr>
      </w:pPr>
    </w:p>
    <w:p>
      <w:pPr>
        <w:spacing w:before="61"/>
        <w:ind w:left="406" w:right="408" w:firstLine="0"/>
        <w:jc w:val="center"/>
        <w:rPr>
          <w:b/>
          <w:sz w:val="21"/>
        </w:rPr>
      </w:pPr>
      <w:r>
        <w:rPr>
          <w:b/>
          <w:sz w:val="21"/>
        </w:rPr>
        <w:t>HEAPA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-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Hospital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Estadual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Aparecida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Goiânia</w:t>
      </w:r>
    </w:p>
    <w:p>
      <w:pPr>
        <w:pStyle w:val="BodyText"/>
        <w:spacing w:before="24"/>
        <w:ind w:left="406" w:right="397"/>
        <w:jc w:val="center"/>
      </w:pPr>
      <w:r>
        <w:rPr/>
        <w:t>Av.</w:t>
      </w:r>
      <w:r>
        <w:rPr>
          <w:spacing w:val="8"/>
        </w:rPr>
        <w:t> </w:t>
      </w:r>
      <w:r>
        <w:rPr/>
        <w:t>Diamante,</w:t>
      </w:r>
      <w:r>
        <w:rPr>
          <w:spacing w:val="7"/>
        </w:rPr>
        <w:t> </w:t>
      </w:r>
      <w:r>
        <w:rPr/>
        <w:t>s/n</w:t>
      </w:r>
      <w:r>
        <w:rPr>
          <w:spacing w:val="7"/>
        </w:rPr>
        <w:t> </w:t>
      </w:r>
      <w:r>
        <w:rPr/>
        <w:t>-</w:t>
      </w:r>
      <w:r>
        <w:rPr>
          <w:spacing w:val="8"/>
        </w:rPr>
        <w:t> </w:t>
      </w:r>
      <w:r>
        <w:rPr/>
        <w:t>St.</w:t>
      </w:r>
      <w:r>
        <w:rPr>
          <w:spacing w:val="7"/>
        </w:rPr>
        <w:t> </w:t>
      </w:r>
      <w:r>
        <w:rPr/>
        <w:t>Conde</w:t>
      </w:r>
      <w:r>
        <w:rPr>
          <w:spacing w:val="7"/>
        </w:rPr>
        <w:t> </w:t>
      </w:r>
      <w:r>
        <w:rPr/>
        <w:t>dos</w:t>
      </w:r>
      <w:r>
        <w:rPr>
          <w:spacing w:val="7"/>
        </w:rPr>
        <w:t> </w:t>
      </w:r>
      <w:r>
        <w:rPr/>
        <w:t>Arcos,</w:t>
      </w:r>
      <w:r>
        <w:rPr>
          <w:spacing w:val="9"/>
        </w:rPr>
        <w:t> </w:t>
      </w:r>
      <w:r>
        <w:rPr/>
        <w:t>Aparecida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Goiânia/GO,</w:t>
      </w:r>
      <w:r>
        <w:rPr>
          <w:spacing w:val="7"/>
        </w:rPr>
        <w:t> </w:t>
      </w:r>
      <w:r>
        <w:rPr/>
        <w:t>CEP:</w:t>
      </w:r>
      <w:r>
        <w:rPr>
          <w:spacing w:val="7"/>
        </w:rPr>
        <w:t> </w:t>
      </w:r>
      <w:r>
        <w:rPr/>
        <w:t>74.969-210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3"/>
        </w:rPr>
      </w:pPr>
    </w:p>
    <w:p>
      <w:pPr>
        <w:pStyle w:val="BodyText"/>
        <w:ind w:left="406" w:right="384"/>
        <w:jc w:val="center"/>
      </w:pPr>
      <w:r>
        <w:rPr/>
        <w:t>ESTE</w:t>
      </w:r>
      <w:r>
        <w:rPr>
          <w:spacing w:val="9"/>
        </w:rPr>
        <w:t> </w:t>
      </w:r>
      <w:r>
        <w:rPr/>
        <w:t>PROCESSO</w:t>
      </w:r>
      <w:r>
        <w:rPr>
          <w:spacing w:val="10"/>
        </w:rPr>
        <w:t> </w:t>
      </w:r>
      <w:r>
        <w:rPr/>
        <w:t>FOI</w:t>
      </w:r>
      <w:r>
        <w:rPr>
          <w:spacing w:val="9"/>
        </w:rPr>
        <w:t> </w:t>
      </w:r>
      <w:r>
        <w:rPr/>
        <w:t>REALIZADO</w:t>
      </w:r>
      <w:r>
        <w:rPr>
          <w:spacing w:val="10"/>
        </w:rPr>
        <w:t> </w:t>
      </w:r>
      <w:r>
        <w:rPr/>
        <w:t>BASEADO</w:t>
      </w:r>
      <w:r>
        <w:rPr>
          <w:spacing w:val="9"/>
        </w:rPr>
        <w:t> </w:t>
      </w:r>
      <w:r>
        <w:rPr/>
        <w:t>NO</w:t>
      </w:r>
      <w:r>
        <w:rPr>
          <w:spacing w:val="10"/>
        </w:rPr>
        <w:t> </w:t>
      </w:r>
      <w:r>
        <w:rPr/>
        <w:t>ART.</w:t>
      </w:r>
      <w:r>
        <w:rPr>
          <w:spacing w:val="11"/>
        </w:rPr>
        <w:t> </w:t>
      </w:r>
      <w:r>
        <w:rPr/>
        <w:t>10º</w:t>
      </w:r>
      <w:r>
        <w:rPr>
          <w:spacing w:val="9"/>
        </w:rPr>
        <w:t> </w:t>
      </w:r>
      <w:r>
        <w:rPr/>
        <w:t>DO</w:t>
      </w:r>
      <w:r>
        <w:rPr>
          <w:spacing w:val="9"/>
        </w:rPr>
        <w:t> </w:t>
      </w:r>
      <w:r>
        <w:rPr/>
        <w:t>REGULAMENTO</w:t>
      </w:r>
      <w:r>
        <w:rPr>
          <w:spacing w:val="9"/>
        </w:rPr>
        <w:t> </w:t>
      </w:r>
      <w:r>
        <w:rPr/>
        <w:t>DE</w:t>
      </w:r>
      <w:r>
        <w:rPr>
          <w:spacing w:val="10"/>
        </w:rPr>
        <w:t> </w:t>
      </w:r>
      <w:r>
        <w:rPr/>
        <w:t>COMPRAS.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6"/>
        </w:rPr>
      </w:pPr>
    </w:p>
    <w:p>
      <w:pPr>
        <w:pStyle w:val="BodyText"/>
        <w:spacing w:line="264" w:lineRule="auto"/>
        <w:ind w:left="247" w:right="265" w:firstLine="21"/>
        <w:jc w:val="center"/>
      </w:pPr>
      <w:r>
        <w:rPr/>
        <w:t>"X)</w:t>
      </w:r>
      <w:r>
        <w:rPr>
          <w:spacing w:val="6"/>
        </w:rPr>
        <w:t> </w:t>
      </w:r>
      <w:r>
        <w:rPr/>
        <w:t>MANUTENÇÃO</w:t>
      </w:r>
      <w:r>
        <w:rPr>
          <w:spacing w:val="6"/>
        </w:rPr>
        <w:t> </w:t>
      </w:r>
      <w:r>
        <w:rPr/>
        <w:t>DE</w:t>
      </w:r>
      <w:r>
        <w:rPr>
          <w:spacing w:val="7"/>
        </w:rPr>
        <w:t> </w:t>
      </w:r>
      <w:r>
        <w:rPr/>
        <w:t>EQUIPAMENTO</w:t>
      </w:r>
      <w:r>
        <w:rPr>
          <w:spacing w:val="6"/>
        </w:rPr>
        <w:t> </w:t>
      </w:r>
      <w:r>
        <w:rPr/>
        <w:t>QUE</w:t>
      </w:r>
      <w:r>
        <w:rPr>
          <w:spacing w:val="6"/>
        </w:rPr>
        <w:t> </w:t>
      </w:r>
      <w:r>
        <w:rPr/>
        <w:t>REQUER</w:t>
      </w:r>
      <w:r>
        <w:rPr>
          <w:spacing w:val="7"/>
        </w:rPr>
        <w:t> </w:t>
      </w:r>
      <w:r>
        <w:rPr/>
        <w:t>DESMONTAGEM:</w:t>
      </w:r>
      <w:r>
        <w:rPr>
          <w:spacing w:val="6"/>
        </w:rPr>
        <w:t> </w:t>
      </w:r>
      <w:r>
        <w:rPr/>
        <w:t>Na</w:t>
      </w:r>
      <w:r>
        <w:rPr>
          <w:spacing w:val="8"/>
        </w:rPr>
        <w:t> </w:t>
      </w:r>
      <w:r>
        <w:rPr/>
        <w:t>contratação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serviços</w:t>
      </w:r>
      <w:r>
        <w:rPr>
          <w:spacing w:val="7"/>
        </w:rPr>
        <w:t> </w:t>
      </w:r>
      <w:r>
        <w:rPr/>
        <w:t>de</w:t>
      </w:r>
      <w:r>
        <w:rPr>
          <w:spacing w:val="1"/>
        </w:rPr>
        <w:t> </w:t>
      </w:r>
      <w:r>
        <w:rPr/>
        <w:t>manutenção</w:t>
      </w:r>
      <w:r>
        <w:rPr>
          <w:spacing w:val="8"/>
        </w:rPr>
        <w:t> </w:t>
      </w:r>
      <w:r>
        <w:rPr/>
        <w:t>em</w:t>
      </w:r>
      <w:r>
        <w:rPr>
          <w:spacing w:val="10"/>
        </w:rPr>
        <w:t> </w:t>
      </w:r>
      <w:r>
        <w:rPr/>
        <w:t>que</w:t>
      </w:r>
      <w:r>
        <w:rPr>
          <w:spacing w:val="8"/>
        </w:rPr>
        <w:t> </w:t>
      </w:r>
      <w:r>
        <w:rPr/>
        <w:t>a</w:t>
      </w:r>
      <w:r>
        <w:rPr>
          <w:spacing w:val="8"/>
        </w:rPr>
        <w:t> </w:t>
      </w:r>
      <w:r>
        <w:rPr/>
        <w:t>desmontagem</w:t>
      </w:r>
      <w:r>
        <w:rPr>
          <w:spacing w:val="9"/>
        </w:rPr>
        <w:t> </w:t>
      </w:r>
      <w:r>
        <w:rPr/>
        <w:t>do</w:t>
      </w:r>
      <w:r>
        <w:rPr>
          <w:spacing w:val="8"/>
        </w:rPr>
        <w:t> </w:t>
      </w:r>
      <w:r>
        <w:rPr/>
        <w:t>equipamento,</w:t>
      </w:r>
      <w:r>
        <w:rPr>
          <w:spacing w:val="10"/>
        </w:rPr>
        <w:t> </w:t>
      </w:r>
      <w:r>
        <w:rPr/>
        <w:t>seja</w:t>
      </w:r>
      <w:r>
        <w:rPr>
          <w:spacing w:val="8"/>
        </w:rPr>
        <w:t> </w:t>
      </w:r>
      <w:r>
        <w:rPr/>
        <w:t>condição</w:t>
      </w:r>
      <w:r>
        <w:rPr>
          <w:spacing w:val="9"/>
        </w:rPr>
        <w:t> </w:t>
      </w:r>
      <w:r>
        <w:rPr/>
        <w:t>indispensável</w:t>
      </w:r>
      <w:r>
        <w:rPr>
          <w:spacing w:val="8"/>
        </w:rPr>
        <w:t> </w:t>
      </w:r>
      <w:r>
        <w:rPr/>
        <w:t>para</w:t>
      </w:r>
      <w:r>
        <w:rPr>
          <w:spacing w:val="9"/>
        </w:rPr>
        <w:t> </w:t>
      </w:r>
      <w:r>
        <w:rPr/>
        <w:t>a</w:t>
      </w:r>
      <w:r>
        <w:rPr>
          <w:spacing w:val="8"/>
        </w:rPr>
        <w:t> </w:t>
      </w:r>
      <w:r>
        <w:rPr/>
        <w:t>realização</w:t>
      </w:r>
      <w:r>
        <w:rPr>
          <w:spacing w:val="9"/>
        </w:rPr>
        <w:t> </w:t>
      </w:r>
      <w:r>
        <w:rPr/>
        <w:t>do</w:t>
      </w:r>
      <w:r>
        <w:rPr>
          <w:spacing w:val="1"/>
        </w:rPr>
        <w:t> </w:t>
      </w:r>
      <w:r>
        <w:rPr/>
        <w:t>orçamento, com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possibilidade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aumentar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dano</w:t>
      </w:r>
      <w:r>
        <w:rPr>
          <w:spacing w:val="1"/>
        </w:rPr>
        <w:t> </w:t>
      </w:r>
      <w:r>
        <w:rPr/>
        <w:t>doequipamento."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8"/>
        </w:rPr>
      </w:pPr>
    </w:p>
    <w:tbl>
      <w:tblPr>
        <w:tblW w:w="0" w:type="auto"/>
        <w:jc w:val="left"/>
        <w:tblInd w:w="15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38"/>
        <w:gridCol w:w="4784"/>
        <w:gridCol w:w="764"/>
        <w:gridCol w:w="1073"/>
      </w:tblGrid>
      <w:tr>
        <w:trPr>
          <w:trHeight w:val="1020" w:hRule="atLeast"/>
        </w:trPr>
        <w:tc>
          <w:tcPr>
            <w:tcW w:w="2638" w:type="dxa"/>
            <w:tcBorders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28"/>
              <w:ind w:left="432" w:right="38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FORNECEDOR</w:t>
            </w:r>
          </w:p>
        </w:tc>
        <w:tc>
          <w:tcPr>
            <w:tcW w:w="478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28"/>
              <w:ind w:left="181" w:right="12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OBJETO</w:t>
            </w:r>
          </w:p>
        </w:tc>
        <w:tc>
          <w:tcPr>
            <w:tcW w:w="1837" w:type="dxa"/>
            <w:gridSpan w:val="2"/>
            <w:tcBorders>
              <w:left w:val="single" w:sz="8" w:space="0" w:color="000000"/>
            </w:tcBorders>
            <w:shd w:val="clear" w:color="auto" w:fill="D9D9D9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28"/>
              <w:ind w:left="482"/>
              <w:rPr>
                <w:b/>
                <w:sz w:val="21"/>
              </w:rPr>
            </w:pPr>
            <w:r>
              <w:rPr>
                <w:b/>
                <w:sz w:val="21"/>
              </w:rPr>
              <w:t>VALOR</w:t>
            </w:r>
            <w:r>
              <w:rPr>
                <w:b/>
                <w:spacing w:val="4"/>
                <w:sz w:val="21"/>
              </w:rPr>
              <w:t> </w:t>
            </w:r>
            <w:r>
              <w:rPr>
                <w:b/>
                <w:sz w:val="21"/>
              </w:rPr>
              <w:t>R$</w:t>
            </w:r>
          </w:p>
        </w:tc>
      </w:tr>
      <w:tr>
        <w:trPr>
          <w:trHeight w:val="1524" w:hRule="atLeast"/>
        </w:trPr>
        <w:tc>
          <w:tcPr>
            <w:tcW w:w="2638" w:type="dxa"/>
            <w:tcBorders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spacing w:line="266" w:lineRule="auto"/>
              <w:ind w:left="582" w:right="32" w:hanging="509"/>
              <w:rPr>
                <w:sz w:val="19"/>
              </w:rPr>
            </w:pPr>
            <w:r>
              <w:rPr>
                <w:sz w:val="19"/>
              </w:rPr>
              <w:t>DS</w:t>
            </w:r>
            <w:r>
              <w:rPr>
                <w:spacing w:val="20"/>
                <w:sz w:val="19"/>
              </w:rPr>
              <w:t> </w:t>
            </w:r>
            <w:r>
              <w:rPr>
                <w:sz w:val="19"/>
              </w:rPr>
              <w:t>FERRAMENTAS</w:t>
            </w:r>
            <w:r>
              <w:rPr>
                <w:spacing w:val="21"/>
                <w:sz w:val="19"/>
              </w:rPr>
              <w:t> </w:t>
            </w:r>
            <w:r>
              <w:rPr>
                <w:sz w:val="19"/>
              </w:rPr>
              <w:t>INDUSTRIAIS</w:t>
            </w:r>
            <w:r>
              <w:rPr>
                <w:spacing w:val="-40"/>
                <w:sz w:val="19"/>
              </w:rPr>
              <w:t> </w:t>
            </w:r>
            <w:r>
              <w:rPr>
                <w:sz w:val="19"/>
              </w:rPr>
              <w:t>E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COMERCIO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LTDA</w:t>
            </w:r>
          </w:p>
        </w:tc>
        <w:tc>
          <w:tcPr>
            <w:tcW w:w="4784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266" w:lineRule="auto" w:before="144"/>
              <w:ind w:left="181" w:right="138"/>
              <w:jc w:val="center"/>
              <w:rPr>
                <w:sz w:val="19"/>
              </w:rPr>
            </w:pPr>
            <w:r>
              <w:rPr>
                <w:sz w:val="19"/>
              </w:rPr>
              <w:t>CONTRATAÇÃO</w:t>
            </w:r>
            <w:r>
              <w:rPr>
                <w:spacing w:val="4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5"/>
                <w:sz w:val="19"/>
              </w:rPr>
              <w:t> </w:t>
            </w:r>
            <w:r>
              <w:rPr>
                <w:sz w:val="19"/>
              </w:rPr>
              <w:t>EMPRESA</w:t>
            </w:r>
            <w:r>
              <w:rPr>
                <w:spacing w:val="5"/>
                <w:sz w:val="19"/>
              </w:rPr>
              <w:t> </w:t>
            </w:r>
            <w:r>
              <w:rPr>
                <w:sz w:val="19"/>
              </w:rPr>
              <w:t>ESPECIALIZADA</w:t>
            </w:r>
            <w:r>
              <w:rPr>
                <w:spacing w:val="5"/>
                <w:sz w:val="19"/>
              </w:rPr>
              <w:t> </w:t>
            </w:r>
            <w:r>
              <w:rPr>
                <w:sz w:val="19"/>
              </w:rPr>
              <w:t>PARA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PRESTAÇÃO</w:t>
            </w:r>
            <w:r>
              <w:rPr>
                <w:spacing w:val="5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6"/>
                <w:sz w:val="19"/>
              </w:rPr>
              <w:t> </w:t>
            </w:r>
            <w:r>
              <w:rPr>
                <w:sz w:val="19"/>
              </w:rPr>
              <w:t>SERVIÇOS</w:t>
            </w:r>
            <w:r>
              <w:rPr>
                <w:spacing w:val="5"/>
                <w:sz w:val="19"/>
              </w:rPr>
              <w:t> </w:t>
            </w:r>
            <w:r>
              <w:rPr>
                <w:sz w:val="19"/>
              </w:rPr>
              <w:t>DE:</w:t>
            </w:r>
            <w:r>
              <w:rPr>
                <w:spacing w:val="6"/>
                <w:sz w:val="19"/>
              </w:rPr>
              <w:t> </w:t>
            </w:r>
            <w:r>
              <w:rPr>
                <w:sz w:val="19"/>
              </w:rPr>
              <w:t>MANUTENÇÃO</w:t>
            </w:r>
            <w:r>
              <w:rPr>
                <w:spacing w:val="5"/>
                <w:sz w:val="19"/>
              </w:rPr>
              <w:t> </w:t>
            </w:r>
            <w:r>
              <w:rPr>
                <w:sz w:val="19"/>
              </w:rPr>
              <w:t>COM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REPOSIÇÃO</w:t>
            </w:r>
            <w:r>
              <w:rPr>
                <w:spacing w:val="15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15"/>
                <w:sz w:val="19"/>
              </w:rPr>
              <w:t> </w:t>
            </w:r>
            <w:r>
              <w:rPr>
                <w:sz w:val="19"/>
              </w:rPr>
              <w:t>PEÇAS</w:t>
            </w:r>
            <w:r>
              <w:rPr>
                <w:spacing w:val="15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15"/>
                <w:sz w:val="19"/>
              </w:rPr>
              <w:t> </w:t>
            </w:r>
            <w:r>
              <w:rPr>
                <w:sz w:val="19"/>
              </w:rPr>
              <w:t>ROÇADEIRA</w:t>
            </w:r>
            <w:r>
              <w:rPr>
                <w:spacing w:val="15"/>
                <w:sz w:val="19"/>
              </w:rPr>
              <w:t> </w:t>
            </w:r>
            <w:r>
              <w:rPr>
                <w:sz w:val="19"/>
              </w:rPr>
              <w:t>(MARCA</w:t>
            </w:r>
            <w:r>
              <w:rPr>
                <w:spacing w:val="16"/>
                <w:sz w:val="19"/>
              </w:rPr>
              <w:t> </w:t>
            </w:r>
            <w:r>
              <w:rPr>
                <w:sz w:val="19"/>
              </w:rPr>
              <w:t>GARDEN)</w:t>
            </w:r>
          </w:p>
        </w:tc>
        <w:tc>
          <w:tcPr>
            <w:tcW w:w="764" w:type="dxa"/>
            <w:tcBorders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26"/>
              </w:rPr>
            </w:pPr>
          </w:p>
          <w:p>
            <w:pPr>
              <w:pStyle w:val="TableParagraph"/>
              <w:ind w:left="130"/>
              <w:rPr>
                <w:sz w:val="19"/>
              </w:rPr>
            </w:pPr>
            <w:r>
              <w:rPr>
                <w:sz w:val="19"/>
              </w:rPr>
              <w:t>R$</w:t>
            </w:r>
          </w:p>
        </w:tc>
        <w:tc>
          <w:tcPr>
            <w:tcW w:w="1073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26"/>
              </w:rPr>
            </w:pPr>
          </w:p>
          <w:p>
            <w:pPr>
              <w:pStyle w:val="TableParagraph"/>
              <w:ind w:left="453"/>
              <w:rPr>
                <w:sz w:val="19"/>
              </w:rPr>
            </w:pPr>
            <w:r>
              <w:rPr>
                <w:sz w:val="19"/>
              </w:rPr>
              <w:t>849,00</w:t>
            </w:r>
          </w:p>
        </w:tc>
      </w:tr>
      <w:tr>
        <w:trPr>
          <w:trHeight w:val="441" w:hRule="atLeast"/>
        </w:trPr>
        <w:tc>
          <w:tcPr>
            <w:tcW w:w="2638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58"/>
              <w:ind w:left="438" w:right="384"/>
              <w:jc w:val="center"/>
              <w:rPr>
                <w:sz w:val="21"/>
              </w:rPr>
            </w:pPr>
            <w:r>
              <w:rPr>
                <w:sz w:val="21"/>
              </w:rPr>
              <w:t>10.279.143/0002-19</w:t>
            </w:r>
          </w:p>
        </w:tc>
        <w:tc>
          <w:tcPr>
            <w:tcW w:w="47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58" w:hRule="atLeast"/>
        </w:trPr>
        <w:tc>
          <w:tcPr>
            <w:tcW w:w="2638" w:type="dxa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8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9" w:lineRule="exact"/>
              <w:ind w:left="181" w:right="121"/>
              <w:jc w:val="center"/>
              <w:rPr>
                <w:sz w:val="21"/>
              </w:rPr>
            </w:pPr>
            <w:r>
              <w:rPr>
                <w:sz w:val="21"/>
              </w:rPr>
              <w:t>(SERVIÇO</w:t>
            </w:r>
            <w:r>
              <w:rPr>
                <w:spacing w:val="7"/>
                <w:sz w:val="21"/>
              </w:rPr>
              <w:t> </w:t>
            </w:r>
            <w:r>
              <w:rPr>
                <w:sz w:val="21"/>
              </w:rPr>
              <w:t>ESPORÁDICO)</w:t>
            </w:r>
          </w:p>
        </w:tc>
        <w:tc>
          <w:tcPr>
            <w:tcW w:w="764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3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tabs>
          <w:tab w:pos="5753" w:val="left" w:leader="none"/>
        </w:tabs>
        <w:spacing w:before="60"/>
        <w:ind w:left="4255"/>
      </w:pPr>
      <w:r>
        <w:rPr/>
        <w:t>Goiânia</w:t>
      </w:r>
      <w:r>
        <w:rPr>
          <w:spacing w:val="3"/>
        </w:rPr>
        <w:t> </w:t>
      </w:r>
      <w:r>
        <w:rPr/>
        <w:t>-</w:t>
      </w:r>
      <w:r>
        <w:rPr>
          <w:spacing w:val="4"/>
        </w:rPr>
        <w:t> </w:t>
      </w:r>
      <w:r>
        <w:rPr/>
        <w:t>GO</w:t>
      </w:r>
      <w:r>
        <w:rPr>
          <w:rFonts w:ascii="Times New Roman" w:hAnsi="Times New Roman"/>
        </w:rPr>
        <w:tab/>
      </w:r>
      <w:r>
        <w:rPr>
          <w:position w:val="1"/>
        </w:rPr>
        <w:t>8</w:t>
      </w:r>
      <w:r>
        <w:rPr>
          <w:spacing w:val="4"/>
          <w:position w:val="1"/>
        </w:rPr>
        <w:t> </w:t>
      </w:r>
      <w:r>
        <w:rPr>
          <w:position w:val="1"/>
        </w:rPr>
        <w:t>de</w:t>
      </w:r>
      <w:r>
        <w:rPr>
          <w:spacing w:val="5"/>
          <w:position w:val="1"/>
        </w:rPr>
        <w:t> </w:t>
      </w:r>
      <w:r>
        <w:rPr>
          <w:position w:val="1"/>
        </w:rPr>
        <w:t>maio</w:t>
      </w:r>
      <w:r>
        <w:rPr>
          <w:spacing w:val="4"/>
          <w:position w:val="1"/>
        </w:rPr>
        <w:t> </w:t>
      </w:r>
      <w:r>
        <w:rPr>
          <w:position w:val="1"/>
        </w:rPr>
        <w:t>de</w:t>
      </w:r>
      <w:r>
        <w:rPr>
          <w:spacing w:val="4"/>
          <w:position w:val="1"/>
        </w:rPr>
        <w:t> </w:t>
      </w:r>
      <w:r>
        <w:rPr>
          <w:position w:val="1"/>
        </w:rPr>
        <w:t>2023</w:t>
      </w:r>
    </w:p>
    <w:sectPr>
      <w:type w:val="continuous"/>
      <w:pgSz w:w="11900" w:h="16840"/>
      <w:pgMar w:top="1140" w:bottom="280" w:left="1180" w:right="1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 Light">
    <w:altName w:val="Calibri Light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1"/>
      <w:szCs w:val="21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26"/>
      <w:ind w:left="406" w:right="398"/>
      <w:jc w:val="center"/>
    </w:pPr>
    <w:rPr>
      <w:rFonts w:ascii="Calibri Light" w:hAnsi="Calibri Light" w:eastAsia="Calibri Light" w:cs="Calibri Light"/>
      <w:sz w:val="25"/>
      <w:szCs w:val="25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wagner.moura</dc:creator>
  <cp:keywords>()</cp:keywords>
  <dc:title>36045_RESULTADO 202385TP36045HEAPA</dc:title>
  <dcterms:created xsi:type="dcterms:W3CDTF">2023-05-08T12:12:32Z</dcterms:created>
  <dcterms:modified xsi:type="dcterms:W3CDTF">2023-05-08T12:12:32Z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2023-05-08T00:00:00Z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2023-05-08T00:00:00Z</vt:filetime>
  </property>
</Properties>
</file>