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2"/>
        </w:rPr>
        <w:t>PROCESSO</w:t>
      </w:r>
    </w:p>
    <w:p>
      <w:pPr>
        <w:spacing w:before="45"/>
        <w:ind w:left="20" w:right="4" w:firstLine="0"/>
        <w:jc w:val="center"/>
        <w:rPr>
          <w:sz w:val="22"/>
        </w:rPr>
      </w:pPr>
      <w:r>
        <w:rPr>
          <w:spacing w:val="-2"/>
          <w:sz w:val="22"/>
        </w:rPr>
        <w:t>2024174TP57064HEAPA</w:t>
      </w:r>
    </w:p>
    <w:p>
      <w:pPr>
        <w:pStyle w:val="BodyText"/>
        <w:spacing w:before="39"/>
        <w:rPr>
          <w:sz w:val="22"/>
        </w:rPr>
      </w:pPr>
    </w:p>
    <w:p>
      <w:pPr>
        <w:spacing w:line="256" w:lineRule="auto" w:before="0"/>
        <w:ind w:left="20" w:right="12" w:firstLine="0"/>
        <w:jc w:val="center"/>
        <w:rPr>
          <w:sz w:val="22"/>
        </w:rPr>
      </w:pP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Instituto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Gestão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Humanização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IGH,</w:t>
      </w:r>
      <w:r>
        <w:rPr>
          <w:spacing w:val="-6"/>
          <w:sz w:val="22"/>
        </w:rPr>
        <w:t> </w:t>
      </w:r>
      <w:r>
        <w:rPr>
          <w:sz w:val="22"/>
        </w:rPr>
        <w:t>entidade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direito</w:t>
      </w:r>
      <w:r>
        <w:rPr>
          <w:spacing w:val="-7"/>
          <w:sz w:val="22"/>
        </w:rPr>
        <w:t> </w:t>
      </w:r>
      <w:r>
        <w:rPr>
          <w:sz w:val="22"/>
        </w:rPr>
        <w:t>privado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sem</w:t>
      </w:r>
      <w:r>
        <w:rPr>
          <w:spacing w:val="-7"/>
          <w:sz w:val="22"/>
        </w:rPr>
        <w:t> </w:t>
      </w:r>
      <w:r>
        <w:rPr>
          <w:sz w:val="22"/>
        </w:rPr>
        <w:t>fins</w:t>
      </w:r>
      <w:r>
        <w:rPr>
          <w:spacing w:val="-7"/>
          <w:sz w:val="22"/>
        </w:rPr>
        <w:t> </w:t>
      </w:r>
      <w:r>
        <w:rPr>
          <w:sz w:val="22"/>
        </w:rPr>
        <w:t>lucrativos,</w:t>
      </w:r>
      <w:r>
        <w:rPr>
          <w:spacing w:val="-5"/>
          <w:sz w:val="22"/>
        </w:rPr>
        <w:t> </w:t>
      </w:r>
      <w:r>
        <w:rPr>
          <w:sz w:val="22"/>
        </w:rPr>
        <w:t>classificado</w:t>
      </w:r>
      <w:r>
        <w:rPr>
          <w:spacing w:val="-7"/>
          <w:sz w:val="22"/>
        </w:rPr>
        <w:t> </w:t>
      </w:r>
      <w:r>
        <w:rPr>
          <w:sz w:val="22"/>
        </w:rPr>
        <w:t>como Organização Social, vem tornar público o resultado de processo, com a finalidade de adquirir bens, insumos e serviços para a(s) seguinte(s) unidade(s):</w:t>
      </w:r>
    </w:p>
    <w:p>
      <w:pPr>
        <w:spacing w:before="218"/>
        <w:ind w:left="20" w:right="0" w:firstLine="0"/>
        <w:jc w:val="center"/>
        <w:rPr>
          <w:b/>
          <w:sz w:val="20"/>
        </w:rPr>
      </w:pPr>
      <w:r>
        <w:rPr>
          <w:b/>
          <w:sz w:val="20"/>
        </w:rPr>
        <w:t>HEAPA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 Hospital Estadual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 Aparecida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Goiânia</w:t>
      </w:r>
    </w:p>
    <w:p>
      <w:pPr>
        <w:pStyle w:val="BodyText"/>
        <w:spacing w:before="22"/>
        <w:ind w:left="20" w:right="3"/>
        <w:jc w:val="center"/>
      </w:pPr>
      <w:r>
        <w:rPr/>
        <w:t>Av.</w:t>
      </w:r>
      <w:r>
        <w:rPr>
          <w:spacing w:val="-2"/>
        </w:rPr>
        <w:t> </w:t>
      </w:r>
      <w:r>
        <w:rPr/>
        <w:t>Diamante,</w:t>
      </w:r>
      <w:r>
        <w:rPr>
          <w:spacing w:val="-2"/>
        </w:rPr>
        <w:t> </w:t>
      </w:r>
      <w:r>
        <w:rPr/>
        <w:t>s/n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St.</w:t>
      </w:r>
      <w:r>
        <w:rPr>
          <w:spacing w:val="-1"/>
        </w:rPr>
        <w:t> </w:t>
      </w:r>
      <w:r>
        <w:rPr/>
        <w:t>Conde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Arcos,</w:t>
      </w:r>
      <w:r>
        <w:rPr>
          <w:spacing w:val="-1"/>
        </w:rPr>
        <w:t> </w:t>
      </w:r>
      <w:r>
        <w:rPr/>
        <w:t>Aparecida</w:t>
      </w:r>
      <w:r>
        <w:rPr>
          <w:spacing w:val="-1"/>
        </w:rPr>
        <w:t> </w:t>
      </w:r>
      <w:r>
        <w:rPr/>
        <w:t>de Goiânia/GO,</w:t>
      </w:r>
      <w:r>
        <w:rPr>
          <w:spacing w:val="-1"/>
        </w:rPr>
        <w:t> </w:t>
      </w:r>
      <w:r>
        <w:rPr/>
        <w:t>CEP:</w:t>
      </w:r>
      <w:r>
        <w:rPr>
          <w:spacing w:val="-2"/>
        </w:rPr>
        <w:t> </w:t>
      </w:r>
      <w:r>
        <w:rPr/>
        <w:t>74.969-</w:t>
      </w:r>
      <w:r>
        <w:rPr>
          <w:spacing w:val="-5"/>
        </w:rPr>
        <w:t>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</w:pPr>
    </w:p>
    <w:p>
      <w:pPr>
        <w:pStyle w:val="BodyText"/>
        <w:ind w:left="20" w:right="2"/>
        <w:jc w:val="center"/>
      </w:pPr>
      <w:r>
        <w:rPr/>
        <w:t>ESTE</w:t>
      </w:r>
      <w:r>
        <w:rPr>
          <w:spacing w:val="-2"/>
        </w:rPr>
        <w:t> </w:t>
      </w:r>
      <w:r>
        <w:rPr/>
        <w:t>PROCESSO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BASEADO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ART.</w:t>
      </w:r>
      <w:r>
        <w:rPr>
          <w:spacing w:val="1"/>
        </w:rPr>
        <w:t> </w:t>
      </w:r>
      <w:r>
        <w:rPr/>
        <w:t>10º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COMPRAS.</w:t>
      </w:r>
    </w:p>
    <w:p>
      <w:pPr>
        <w:pStyle w:val="BodyText"/>
        <w:spacing w:before="169"/>
      </w:pPr>
    </w:p>
    <w:p>
      <w:pPr>
        <w:pStyle w:val="BodyText"/>
        <w:spacing w:line="261" w:lineRule="auto"/>
        <w:ind w:left="247" w:right="240" w:hanging="1"/>
        <w:jc w:val="center"/>
      </w:pPr>
      <w:r>
        <w:rPr/>
        <w:t>"X) MANUTENÇÃO DE EQUIPAMENTO QUE REQUER DESMONTAGEM: Na contratação de serviços de manutenção em que a desmontagem do equipamento, seja condição indispensável para</w:t>
      </w:r>
      <w:r>
        <w:rPr>
          <w:spacing w:val="-1"/>
        </w:rPr>
        <w:t> </w:t>
      </w:r>
      <w:r>
        <w:rPr/>
        <w:t>a realização do</w:t>
      </w:r>
      <w:r>
        <w:rPr>
          <w:spacing w:val="-1"/>
        </w:rPr>
        <w:t> </w:t>
      </w:r>
      <w:r>
        <w:rPr/>
        <w:t>orçamento, com a possibilidade de aumentar o dano doequipamento."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 w:after="1"/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1764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5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8"/>
              <w:rPr>
                <w:sz w:val="20"/>
              </w:rPr>
            </w:pPr>
          </w:p>
          <w:p>
            <w:pPr>
              <w:pStyle w:val="TableParagraph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TOTAL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  <w:tr>
        <w:trPr>
          <w:trHeight w:val="2513" w:hRule="atLeast"/>
        </w:trPr>
        <w:tc>
          <w:tcPr>
            <w:tcW w:w="25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1"/>
              <w:rPr>
                <w:sz w:val="18"/>
              </w:rPr>
            </w:pPr>
          </w:p>
          <w:p>
            <w:pPr>
              <w:pStyle w:val="TableParagraph"/>
              <w:spacing w:line="261" w:lineRule="auto"/>
              <w:ind w:left="39" w:right="13"/>
              <w:jc w:val="center"/>
              <w:rPr>
                <w:sz w:val="18"/>
              </w:rPr>
            </w:pPr>
            <w:r>
              <w:rPr>
                <w:sz w:val="18"/>
              </w:rPr>
              <w:t>ATHOS ASSISTENCIA </w:t>
            </w:r>
            <w:r>
              <w:rPr>
                <w:sz w:val="18"/>
              </w:rPr>
              <w:t>TECNICA HOSPITALAR 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7"/>
              <w:rPr>
                <w:sz w:val="18"/>
              </w:rPr>
            </w:pPr>
          </w:p>
          <w:p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00.842.216/0001-</w:t>
            </w: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rPr>
                <w:sz w:val="18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ASPIRADOR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CIRÚRGICO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6"/>
              <w:rPr>
                <w:sz w:val="18"/>
              </w:rPr>
            </w:pPr>
          </w:p>
          <w:p>
            <w:pPr>
              <w:pStyle w:val="TableParagraph"/>
              <w:spacing w:line="233" w:lineRule="exact"/>
              <w:ind w:lef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ESPORÁDICO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8"/>
              <w:rPr>
                <w:sz w:val="18"/>
              </w:rPr>
            </w:pPr>
          </w:p>
          <w:p>
            <w:pPr>
              <w:pStyle w:val="TableParagraph"/>
              <w:tabs>
                <w:tab w:pos="1018" w:val="left" w:leader="none"/>
              </w:tabs>
              <w:ind w:lef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R$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1.280,00</w:t>
            </w:r>
          </w:p>
        </w:tc>
      </w:tr>
    </w:tbl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tabs>
          <w:tab w:pos="6634" w:val="left" w:leader="none"/>
        </w:tabs>
        <w:ind w:left="5206"/>
      </w:pPr>
      <w:r>
        <w:rPr/>
        <w:t>Goiânia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17 de</w:t>
      </w:r>
      <w:r>
        <w:rPr>
          <w:spacing w:val="-1"/>
          <w:position w:val="1"/>
        </w:rPr>
        <w:t> </w:t>
      </w:r>
      <w:r>
        <w:rPr>
          <w:position w:val="1"/>
        </w:rPr>
        <w:t>abril</w:t>
      </w:r>
      <w:r>
        <w:rPr>
          <w:spacing w:val="-1"/>
          <w:position w:val="1"/>
        </w:rPr>
        <w:t> </w:t>
      </w:r>
      <w:r>
        <w:rPr>
          <w:position w:val="1"/>
        </w:rPr>
        <w:t>de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00" w:bottom="280" w:left="8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20" w:right="2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2024-04-17T14:06:57Z</dcterms:created>
  <dcterms:modified xsi:type="dcterms:W3CDTF">2024-04-17T14:06:57Z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2024-04-17T00:00:00Z</vt:filetime>
  </property>
  <property fmtid="{D5CDD505-2E9C-101B-9397-08002B2CF9AE}" pid="4" name="Producer">
    <vt:lpwstr>Microsoft: Print To PDF</vt:lpwstr>
  </property>
</Properties>
</file>