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3083" w:right="3265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5"/>
          <w:sz w:val="22"/>
        </w:rPr>
        <w:t> </w:t>
      </w:r>
      <w:r>
        <w:rPr>
          <w:sz w:val="22"/>
        </w:rPr>
        <w:t>202454TP58039HEAPA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BodyText"/>
        <w:spacing w:line="360" w:lineRule="auto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5827"/>
      </w:pPr>
      <w:r>
        <w:rPr/>
        <w:t>Objeto: Manutenção Predial</w:t>
      </w:r>
      <w:r>
        <w:rPr>
          <w:spacing w:val="-52"/>
        </w:rPr>
        <w:t> </w:t>
      </w:r>
      <w:r>
        <w:rPr/>
        <w:t>Solicitação: 58039</w:t>
      </w:r>
    </w:p>
    <w:p>
      <w:pPr>
        <w:pStyle w:val="BodyText"/>
        <w:spacing w:line="360" w:lineRule="auto" w:before="1"/>
        <w:ind w:left="101" w:firstLine="54"/>
        <w:rPr>
          <w:sz w:val="22"/>
        </w:rPr>
      </w:pPr>
      <w:r>
        <w:rPr/>
        <w:t>HEAPA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Hospital</w:t>
      </w:r>
      <w:r>
        <w:rPr>
          <w:spacing w:val="47"/>
        </w:rPr>
        <w:t> </w:t>
      </w:r>
      <w:r>
        <w:rPr/>
        <w:t>Estadual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Aparecida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Goiânia,</w:t>
      </w:r>
      <w:r>
        <w:rPr>
          <w:spacing w:val="47"/>
        </w:rPr>
        <w:t> </w:t>
      </w:r>
      <w:r>
        <w:rPr/>
        <w:t>com</w:t>
      </w:r>
      <w:r>
        <w:rPr>
          <w:spacing w:val="47"/>
        </w:rPr>
        <w:t> </w:t>
      </w:r>
      <w:r>
        <w:rPr/>
        <w:t>endereço</w:t>
      </w:r>
      <w:r>
        <w:rPr>
          <w:spacing w:val="48"/>
        </w:rPr>
        <w:t> </w:t>
      </w:r>
      <w:r>
        <w:rPr/>
        <w:t>Av.</w:t>
      </w:r>
      <w:r>
        <w:rPr>
          <w:spacing w:val="48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esquina c/</w:t>
      </w:r>
      <w:r>
        <w:rPr>
          <w:spacing w:val="-2"/>
        </w:rPr>
        <w:t> </w:t>
      </w:r>
      <w:r>
        <w:rPr/>
        <w:t>a Rua Mucuri,</w:t>
      </w:r>
      <w:r>
        <w:rPr>
          <w:spacing w:val="-3"/>
        </w:rPr>
        <w:t> </w:t>
      </w:r>
      <w:r>
        <w:rPr/>
        <w:t>Jardim Conde dos</w:t>
      </w:r>
      <w:r>
        <w:rPr>
          <w:spacing w:val="-2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 CEP:</w:t>
      </w:r>
      <w:r>
        <w:rPr>
          <w:spacing w:val="-2"/>
        </w:rPr>
        <w:t>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083" w:right="303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2024-06-11T13:40:17Z</dcterms:created>
  <dcterms:modified xsi:type="dcterms:W3CDTF">2024-06-11T13:40:17Z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