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4996" w14:textId="77777777" w:rsidR="00FD52B4" w:rsidRDefault="00A6284D">
      <w:pPr>
        <w:pStyle w:val="Ttulo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4"/>
        </w:rPr>
        <w:t>PREÇO</w:t>
      </w:r>
    </w:p>
    <w:p w14:paraId="49BAE745" w14:textId="77777777" w:rsidR="00FD52B4" w:rsidRDefault="00A6284D">
      <w:pPr>
        <w:pStyle w:val="Corpodetexto"/>
        <w:spacing w:before="183"/>
        <w:ind w:left="68"/>
        <w:jc w:val="center"/>
      </w:pPr>
      <w:r>
        <w:t>N°.</w:t>
      </w:r>
      <w:r>
        <w:rPr>
          <w:spacing w:val="54"/>
        </w:rPr>
        <w:t xml:space="preserve"> </w:t>
      </w:r>
      <w:r>
        <w:rPr>
          <w:spacing w:val="-2"/>
        </w:rPr>
        <w:t>20202812S065HEMNSL</w:t>
      </w:r>
    </w:p>
    <w:p w14:paraId="22470B80" w14:textId="77777777" w:rsidR="00FD52B4" w:rsidRDefault="00FD52B4">
      <w:pPr>
        <w:pStyle w:val="Corpodetexto"/>
      </w:pPr>
    </w:p>
    <w:p w14:paraId="1A90E147" w14:textId="77777777" w:rsidR="00FD52B4" w:rsidRDefault="00FD52B4">
      <w:pPr>
        <w:pStyle w:val="Corpodetexto"/>
        <w:spacing w:before="74"/>
      </w:pPr>
    </w:p>
    <w:p w14:paraId="431F27FA" w14:textId="77777777" w:rsidR="00FD52B4" w:rsidRDefault="00A6284D">
      <w:pPr>
        <w:pStyle w:val="Corpodetexto"/>
        <w:spacing w:line="276" w:lineRule="auto"/>
        <w:ind w:left="202" w:right="126"/>
        <w:jc w:val="both"/>
      </w:pPr>
      <w:r>
        <w:t>O Instituto de Gestão e Humanização – IGH, entidade de direito privado e sem fins lucrativos, classificado como Organização Social, vem tornar público a realização da Tomada de Preços, com a finalidade de adquirir bens, insumos e serviços para o HEMNSL – Hospital Estadual e Maternidade Nossa Senhora de Lourdes, com endereço à Av. Fuad Rassi,</w:t>
      </w:r>
      <w:r>
        <w:rPr>
          <w:spacing w:val="-12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7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0"/>
        </w:rPr>
        <w:t xml:space="preserve"> </w:t>
      </w:r>
      <w:r>
        <w:t>Setor</w:t>
      </w:r>
      <w:r>
        <w:rPr>
          <w:spacing w:val="-10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9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</w:t>
      </w:r>
      <w:r>
        <w:rPr>
          <w:spacing w:val="-4"/>
        </w:rPr>
        <w:t>100.</w:t>
      </w:r>
    </w:p>
    <w:p w14:paraId="1D4D6ABA" w14:textId="77777777" w:rsidR="00FD52B4" w:rsidRDefault="00FD52B4">
      <w:pPr>
        <w:pStyle w:val="Corpodetexto"/>
        <w:rPr>
          <w:sz w:val="20"/>
        </w:rPr>
      </w:pPr>
    </w:p>
    <w:p w14:paraId="3E04314B" w14:textId="77777777" w:rsidR="00FD52B4" w:rsidRDefault="00FD52B4">
      <w:pPr>
        <w:pStyle w:val="Corpodetexto"/>
        <w:spacing w:before="4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259"/>
        <w:gridCol w:w="2447"/>
      </w:tblGrid>
      <w:tr w:rsidR="00FD52B4" w14:paraId="6038E013" w14:textId="77777777">
        <w:trPr>
          <w:trHeight w:val="244"/>
        </w:trPr>
        <w:tc>
          <w:tcPr>
            <w:tcW w:w="6706" w:type="dxa"/>
            <w:gridSpan w:val="2"/>
          </w:tcPr>
          <w:p w14:paraId="41E3EE47" w14:textId="77777777" w:rsidR="00FD52B4" w:rsidRDefault="00A6284D">
            <w:pPr>
              <w:pStyle w:val="TableParagraph"/>
              <w:spacing w:line="225" w:lineRule="exact"/>
              <w:ind w:left="3276"/>
            </w:pPr>
            <w:r>
              <w:rPr>
                <w:u w:val="single"/>
              </w:rPr>
              <w:t>PERÍODO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COTAÇÃO</w:t>
            </w:r>
          </w:p>
        </w:tc>
      </w:tr>
      <w:tr w:rsidR="00FD52B4" w14:paraId="3F58C8D8" w14:textId="77777777">
        <w:trPr>
          <w:trHeight w:val="269"/>
        </w:trPr>
        <w:tc>
          <w:tcPr>
            <w:tcW w:w="4259" w:type="dxa"/>
          </w:tcPr>
          <w:p w14:paraId="00F92148" w14:textId="77777777" w:rsidR="00FD52B4" w:rsidRDefault="00A6284D">
            <w:pPr>
              <w:pStyle w:val="TableParagraph"/>
              <w:spacing w:line="249" w:lineRule="exact"/>
              <w:ind w:left="50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Início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447" w:type="dxa"/>
          </w:tcPr>
          <w:p w14:paraId="707E7B9A" w14:textId="77777777" w:rsidR="00FD52B4" w:rsidRDefault="00A6284D">
            <w:pPr>
              <w:pStyle w:val="TableParagraph"/>
              <w:spacing w:line="249" w:lineRule="exact"/>
              <w:ind w:left="149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2020</w:t>
            </w:r>
          </w:p>
        </w:tc>
      </w:tr>
      <w:tr w:rsidR="00FD52B4" w14:paraId="4AFAA7CE" w14:textId="77777777">
        <w:trPr>
          <w:trHeight w:val="245"/>
        </w:trPr>
        <w:tc>
          <w:tcPr>
            <w:tcW w:w="4259" w:type="dxa"/>
          </w:tcPr>
          <w:p w14:paraId="4C1DDC43" w14:textId="77777777" w:rsidR="00FD52B4" w:rsidRDefault="00A6284D">
            <w:pPr>
              <w:pStyle w:val="TableParagraph"/>
              <w:spacing w:line="225" w:lineRule="exact"/>
              <w:ind w:left="50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447" w:type="dxa"/>
          </w:tcPr>
          <w:p w14:paraId="3097CF5B" w14:textId="77777777" w:rsidR="00FD52B4" w:rsidRDefault="00A6284D">
            <w:pPr>
              <w:pStyle w:val="TableParagraph"/>
              <w:spacing w:line="225" w:lineRule="exact"/>
              <w:ind w:left="149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janeiro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2021</w:t>
            </w:r>
          </w:p>
        </w:tc>
      </w:tr>
    </w:tbl>
    <w:p w14:paraId="0D046A32" w14:textId="77777777" w:rsidR="00FD52B4" w:rsidRDefault="00FD52B4">
      <w:pPr>
        <w:pStyle w:val="Corpodetexto"/>
        <w:spacing w:before="161"/>
      </w:pPr>
    </w:p>
    <w:p w14:paraId="7D6ACA44" w14:textId="77777777" w:rsidR="00FD52B4" w:rsidRDefault="00A6284D">
      <w:pPr>
        <w:pStyle w:val="Corpodetexto"/>
        <w:spacing w:line="276" w:lineRule="auto"/>
        <w:ind w:left="202" w:right="128"/>
        <w:jc w:val="both"/>
      </w:pPr>
      <w:r>
        <w:t xml:space="preserve">Quaisquer dúvidas referentes a esta Tomada de Preços, direcionar e-mail para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</w:rPr>
        <w:t xml:space="preserve"> </w:t>
      </w:r>
      <w:r>
        <w:t>ou buscar informações no seguinte endereço: Av. Perimetral, 1650, Qd. 37 Lt. 64, Setor Coimbra, Goiânia/GO, CEP: 74530-026.</w:t>
      </w:r>
    </w:p>
    <w:p w14:paraId="04DE8533" w14:textId="77777777" w:rsidR="00FD52B4" w:rsidRDefault="00FD52B4">
      <w:pPr>
        <w:pStyle w:val="Corpodetexto"/>
        <w:spacing w:before="45"/>
      </w:pPr>
    </w:p>
    <w:p w14:paraId="67A8979E" w14:textId="77777777" w:rsidR="00FD52B4" w:rsidRDefault="00A6284D">
      <w:pPr>
        <w:spacing w:line="276" w:lineRule="auto"/>
        <w:ind w:left="202" w:right="128"/>
        <w:jc w:val="both"/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Proposta deverá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enviada</w:t>
      </w:r>
      <w:r>
        <w:rPr>
          <w:spacing w:val="-1"/>
          <w:sz w:val="24"/>
        </w:rPr>
        <w:t xml:space="preserve"> </w:t>
      </w:r>
      <w:r>
        <w:rPr>
          <w:sz w:val="24"/>
        </w:rPr>
        <w:t>por e-mail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>contendo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 seguintes informações: </w:t>
      </w:r>
      <w:r>
        <w:t>Proposta deverá conter no mínimo as seguintes informações: Nome comercial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empresa,</w:t>
      </w:r>
      <w:r>
        <w:rPr>
          <w:spacing w:val="-4"/>
        </w:rPr>
        <w:t xml:space="preserve"> </w:t>
      </w:r>
      <w:r>
        <w:t>CNPJ,</w:t>
      </w:r>
      <w:r>
        <w:rPr>
          <w:spacing w:val="-3"/>
        </w:rPr>
        <w:t xml:space="preserve"> </w:t>
      </w:r>
      <w:r>
        <w:t>Endereço,</w:t>
      </w:r>
      <w:r>
        <w:rPr>
          <w:spacing w:val="-3"/>
        </w:rPr>
        <w:t xml:space="preserve"> </w:t>
      </w:r>
      <w:r>
        <w:t>Contato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comercial,</w:t>
      </w:r>
      <w:r>
        <w:rPr>
          <w:spacing w:val="-3"/>
        </w:rPr>
        <w:t xml:space="preserve"> </w:t>
      </w:r>
      <w:r>
        <w:t>E-mail,</w:t>
      </w:r>
      <w:r>
        <w:rPr>
          <w:spacing w:val="-3"/>
        </w:rPr>
        <w:t xml:space="preserve"> </w:t>
      </w:r>
      <w:r>
        <w:t>Telefone,</w:t>
      </w:r>
      <w:r>
        <w:rPr>
          <w:spacing w:val="-3"/>
        </w:rPr>
        <w:t xml:space="preserve"> </w:t>
      </w:r>
      <w:r>
        <w:t>Descrição</w:t>
      </w:r>
      <w:r>
        <w:rPr>
          <w:spacing w:val="-2"/>
        </w:rPr>
        <w:t xml:space="preserve"> </w:t>
      </w:r>
      <w:r>
        <w:t>do objeto, Valor expresso em reais, incluindo frete (CIF), Prazo de Entrega, Prazo de Garantia do Serviço,</w:t>
      </w:r>
      <w:r>
        <w:rPr>
          <w:spacing w:val="-2"/>
        </w:rPr>
        <w:t xml:space="preserve"> </w:t>
      </w:r>
      <w:r>
        <w:t>Prazo de Pagamento,</w:t>
      </w:r>
      <w:r>
        <w:rPr>
          <w:spacing w:val="-2"/>
        </w:rPr>
        <w:t xml:space="preserve"> </w:t>
      </w:r>
      <w:r>
        <w:t>Pagamento –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crédito em conta bancária</w:t>
      </w:r>
      <w:r>
        <w:rPr>
          <w:spacing w:val="-3"/>
        </w:rPr>
        <w:t xml:space="preserve"> </w:t>
      </w:r>
      <w:r>
        <w:t>(Pessoa Jurídica) de titularidade do Contratado.</w:t>
      </w:r>
    </w:p>
    <w:p w14:paraId="49CD7B0A" w14:textId="77777777" w:rsidR="00FD52B4" w:rsidRDefault="00FD52B4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1088"/>
      </w:tblGrid>
      <w:tr w:rsidR="00FD52B4" w14:paraId="53E281E8" w14:textId="77777777">
        <w:trPr>
          <w:trHeight w:val="253"/>
        </w:trPr>
        <w:tc>
          <w:tcPr>
            <w:tcW w:w="7658" w:type="dxa"/>
            <w:shd w:val="clear" w:color="auto" w:fill="F1F1F1"/>
          </w:tcPr>
          <w:p w14:paraId="6AF60506" w14:textId="77777777" w:rsidR="00FD52B4" w:rsidRDefault="00A6284D">
            <w:pPr>
              <w:pStyle w:val="TableParagraph"/>
              <w:spacing w:before="18" w:line="216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DESCRIÇÃO</w:t>
            </w:r>
          </w:p>
        </w:tc>
        <w:tc>
          <w:tcPr>
            <w:tcW w:w="1088" w:type="dxa"/>
            <w:shd w:val="clear" w:color="auto" w:fill="F1F1F1"/>
          </w:tcPr>
          <w:p w14:paraId="7B2BA193" w14:textId="77777777" w:rsidR="00FD52B4" w:rsidRDefault="00A6284D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PERÍODO</w:t>
            </w:r>
          </w:p>
        </w:tc>
      </w:tr>
      <w:tr w:rsidR="00FD52B4" w14:paraId="3D2AF529" w14:textId="77777777">
        <w:trPr>
          <w:trHeight w:val="1019"/>
        </w:trPr>
        <w:tc>
          <w:tcPr>
            <w:tcW w:w="7658" w:type="dxa"/>
          </w:tcPr>
          <w:p w14:paraId="339E84B6" w14:textId="77777777" w:rsidR="00FD52B4" w:rsidRDefault="00A6284D">
            <w:pPr>
              <w:pStyle w:val="TableParagraph"/>
              <w:spacing w:before="181"/>
              <w:ind w:left="203" w:right="202" w:hanging="3"/>
              <w:jc w:val="center"/>
              <w:rPr>
                <w:sz w:val="18"/>
              </w:rPr>
            </w:pPr>
            <w:r>
              <w:rPr>
                <w:sz w:val="18"/>
              </w:rPr>
              <w:t>CONTRATAÇÃO DE EMPRESA ESPECIALIZADA NA PRESTAÇÃO DE SERVIÇO DE TRANSPORTE DE PACIENTE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ADULTO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RECÉM-NASCIDO,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MÓVEL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SUPORTE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AVANÇADO,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MEDIANTE </w:t>
            </w:r>
            <w:r>
              <w:rPr>
                <w:spacing w:val="-2"/>
                <w:sz w:val="18"/>
              </w:rPr>
              <w:t>DEMANDA</w:t>
            </w:r>
          </w:p>
        </w:tc>
        <w:tc>
          <w:tcPr>
            <w:tcW w:w="1088" w:type="dxa"/>
          </w:tcPr>
          <w:p w14:paraId="63561561" w14:textId="77777777" w:rsidR="00FD52B4" w:rsidRDefault="00FD52B4">
            <w:pPr>
              <w:pStyle w:val="TableParagraph"/>
              <w:spacing w:before="179"/>
              <w:ind w:left="0"/>
              <w:rPr>
                <w:sz w:val="18"/>
              </w:rPr>
            </w:pPr>
          </w:p>
          <w:p w14:paraId="787F0D37" w14:textId="77777777" w:rsidR="00FD52B4" w:rsidRDefault="00A6284D">
            <w:pPr>
              <w:pStyle w:val="TableParagraph"/>
              <w:spacing w:before="1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12 </w:t>
            </w:r>
            <w:r>
              <w:rPr>
                <w:spacing w:val="-2"/>
                <w:sz w:val="18"/>
              </w:rPr>
              <w:t>MESES</w:t>
            </w:r>
          </w:p>
        </w:tc>
      </w:tr>
    </w:tbl>
    <w:p w14:paraId="340BFB3D" w14:textId="77777777" w:rsidR="00FD52B4" w:rsidRDefault="00FD52B4">
      <w:pPr>
        <w:pStyle w:val="Corpodetexto"/>
        <w:spacing w:before="180"/>
        <w:rPr>
          <w:sz w:val="22"/>
        </w:rPr>
      </w:pPr>
    </w:p>
    <w:p w14:paraId="4AB228BA" w14:textId="77777777" w:rsidR="00FD52B4" w:rsidRDefault="00A6284D">
      <w:pPr>
        <w:spacing w:line="259" w:lineRule="auto"/>
        <w:ind w:left="202" w:right="132"/>
        <w:jc w:val="both"/>
      </w:pPr>
      <w:r>
        <w:t>Nota:</w:t>
      </w:r>
      <w:r>
        <w:rPr>
          <w:spacing w:val="-1"/>
        </w:rPr>
        <w:t xml:space="preserve"> </w:t>
      </w:r>
      <w:r>
        <w:t>O Regulamento de</w:t>
      </w:r>
      <w:r>
        <w:rPr>
          <w:spacing w:val="-2"/>
        </w:rPr>
        <w:t xml:space="preserve"> </w:t>
      </w:r>
      <w:r>
        <w:t>Compras, Alienações e</w:t>
      </w:r>
      <w:r>
        <w:rPr>
          <w:spacing w:val="-2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 xml:space="preserve">e Serviços do Instituto de Gestão e Humanização na Execução De Contratos de Gestão no Estado De Goiás, disponível para consulta no site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14:paraId="2FD1520B" w14:textId="77777777" w:rsidR="00FD52B4" w:rsidRDefault="00FD52B4">
      <w:pPr>
        <w:spacing w:line="259" w:lineRule="auto"/>
        <w:jc w:val="both"/>
        <w:sectPr w:rsidR="00FD52B4">
          <w:type w:val="continuous"/>
          <w:pgSz w:w="11910" w:h="16840"/>
          <w:pgMar w:top="1360" w:right="1340" w:bottom="280" w:left="1500" w:header="720" w:footer="720" w:gutter="0"/>
          <w:cols w:space="720"/>
        </w:sectPr>
      </w:pPr>
    </w:p>
    <w:p w14:paraId="352AA484" w14:textId="6988196A" w:rsidR="00FD52B4" w:rsidRDefault="00FD52B4" w:rsidP="00A6284D">
      <w:pPr>
        <w:spacing w:before="175" w:line="252" w:lineRule="auto"/>
        <w:ind w:left="221" w:right="38"/>
        <w:rPr>
          <w:rFonts w:ascii="Trebuchet MS"/>
          <w:sz w:val="10"/>
        </w:rPr>
        <w:sectPr w:rsidR="00FD52B4">
          <w:type w:val="continuous"/>
          <w:pgSz w:w="11910" w:h="16840"/>
          <w:pgMar w:top="1360" w:right="1340" w:bottom="280" w:left="1500" w:header="720" w:footer="720" w:gutter="0"/>
          <w:cols w:num="2" w:space="720" w:equalWidth="0">
            <w:col w:w="1745" w:space="678"/>
            <w:col w:w="6647"/>
          </w:cols>
        </w:sectPr>
      </w:pPr>
    </w:p>
    <w:p w14:paraId="3FF63DA9" w14:textId="77777777" w:rsidR="00FD52B4" w:rsidRDefault="00A6284D">
      <w:pPr>
        <w:spacing w:before="47"/>
        <w:ind w:left="202"/>
      </w:pPr>
      <w:r>
        <w:t>Goiânia/GO,</w:t>
      </w:r>
      <w:r>
        <w:rPr>
          <w:spacing w:val="-6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dezembro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2020.</w:t>
      </w:r>
    </w:p>
    <w:sectPr w:rsidR="00FD52B4">
      <w:type w:val="continuous"/>
      <w:pgSz w:w="11910" w:h="16840"/>
      <w:pgMar w:top="1360" w:right="13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52B4"/>
    <w:rsid w:val="00A6284D"/>
    <w:rsid w:val="00F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471E"/>
  <w15:docId w15:val="{5356B020-5BE5-4672-991D-78673946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9"/>
      <w:ind w:left="68" w:right="1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2024-02-09T17:42:00Z</dcterms:created>
  <dcterms:modified xsi:type="dcterms:W3CDTF">2024-02-09T17:59:00Z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para Microsoft 365</vt:lpwstr>
  </property>
</Properties>
</file>