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bookmarkStart w:id="0" w:name="_GoBack"/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651229">
        <w:rPr>
          <w:noProof/>
        </w:rPr>
        <w:t>20231710TP50971HEMNSL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651229" w:rsidRPr="00511AA2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651229" w:rsidRPr="00511AA2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651229">
        <w:rPr>
          <w:b/>
          <w:noProof/>
        </w:rPr>
        <w:t>17 de outubro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651229">
        <w:rPr>
          <w:b/>
          <w:noProof/>
        </w:rPr>
        <w:t>23 de outubro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651229" w:rsidRPr="00511AA2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MÉDICO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651229" w:rsidRPr="00511AA2">
        <w:rPr>
          <w:b/>
          <w:bCs/>
          <w:noProof/>
        </w:rPr>
        <w:t>50971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651229">
        <w:rPr>
          <w:noProof/>
        </w:rPr>
        <w:t>17 de outubro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50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51229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20CC4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7B628-93C6-4E00-BCE3-0B01BE811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2023-10-17T12:27:00Z</dcterms:created>
  <dcterms:modified xsi:type="dcterms:W3CDTF">2023-10-17T12:27:00Z</dcterms:modified>
</cp:coreProperties>
</file>