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6"/>
        </w:rPr>
      </w:pPr>
    </w:p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2101" cy="1905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spacing w:before="103"/>
        <w:ind w:left="141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7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before="1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2"/>
          <w:sz w:val="17"/>
        </w:rPr>
        <w:t> </w:t>
      </w:r>
      <w:r>
        <w:rPr>
          <w:rFonts w:ascii="Verdana" w:hAnsi="Verdana"/>
          <w:sz w:val="17"/>
        </w:rPr>
        <w:t>02/05/2023</w:t>
      </w:r>
      <w:r>
        <w:rPr>
          <w:rFonts w:ascii="Verdana" w:hAnsi="Verdana"/>
          <w:spacing w:val="11"/>
          <w:sz w:val="17"/>
        </w:rPr>
        <w:t> </w:t>
      </w:r>
      <w:r>
        <w:rPr>
          <w:rFonts w:ascii="Verdana" w:hAnsi="Verdana"/>
          <w:sz w:val="17"/>
        </w:rPr>
        <w:t>11:25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pStyle w:val="Heading1"/>
      </w:pPr>
      <w:r>
        <w:rPr/>
        <w:t>Comprador</w:t>
      </w:r>
    </w:p>
    <w:p>
      <w:pPr>
        <w:spacing w:before="1"/>
        <w:ind w:left="141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12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Maternidade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Nossa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Senhora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De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Lourdes</w:t>
      </w:r>
      <w:r>
        <w:rPr>
          <w:rFonts w:ascii="Verdana"/>
          <w:spacing w:val="13"/>
          <w:sz w:val="17"/>
        </w:rPr>
        <w:t> </w:t>
      </w:r>
      <w:r>
        <w:rPr>
          <w:rFonts w:ascii="Verdana"/>
          <w:sz w:val="17"/>
        </w:rPr>
        <w:t>(11.858.570/0005-67)</w:t>
      </w:r>
    </w:p>
    <w:p>
      <w:pPr>
        <w:spacing w:before="1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230,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QUADRA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709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LOTE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11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NOVA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VILA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GO  </w:t>
      </w:r>
      <w:r>
        <w:rPr>
          <w:rFonts w:ascii="Verdana" w:hAnsi="Verdana"/>
          <w:spacing w:val="20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74640-210</w:t>
      </w:r>
    </w:p>
    <w:p>
      <w:pPr>
        <w:pStyle w:val="BodyText"/>
        <w:spacing w:before="2"/>
        <w:rPr>
          <w:rFonts w:ascii="Verdana"/>
          <w:sz w:val="17"/>
        </w:rPr>
      </w:pPr>
    </w:p>
    <w:p>
      <w:pPr>
        <w:pStyle w:val="Heading1"/>
      </w:pPr>
      <w:r>
        <w:rPr/>
        <w:t>Relação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Itens</w:t>
      </w:r>
      <w:r>
        <w:rPr>
          <w:spacing w:val="14"/>
        </w:rPr>
        <w:t> </w:t>
      </w:r>
      <w:r>
        <w:rPr/>
        <w:t>(Confirmação)</w:t>
      </w:r>
    </w:p>
    <w:p>
      <w:pPr>
        <w:spacing w:before="1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282885518</w:t>
      </w:r>
    </w:p>
    <w:p>
      <w:pPr>
        <w:spacing w:before="1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36474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MATERIAL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ESCRITORIO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HEMNSL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ABR/2023</w:t>
      </w:r>
    </w:p>
    <w:p>
      <w:pPr>
        <w:spacing w:before="2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spacing w:before="1"/>
        <w:rPr>
          <w:rFonts w:ascii="Verdana"/>
          <w:sz w:val="17"/>
        </w:rPr>
      </w:pPr>
    </w:p>
    <w:p>
      <w:pPr>
        <w:spacing w:before="1"/>
        <w:ind w:left="141" w:right="157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-*PAGAMENTO: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Somente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prazo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por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meio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depósito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conta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PJ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fornecedor.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*FRETE: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Só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serão</w:t>
      </w:r>
      <w:r>
        <w:rPr>
          <w:rFonts w:ascii="Verdana" w:hAnsi="Verdana"/>
          <w:spacing w:val="-56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230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QUADRA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709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LOTE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11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Nova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Vila,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Goiânia/GO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74640-210,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dia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horário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especificado.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*CERTIDÕES: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As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Certidões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Municipal,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Estadual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Goiás,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Federal,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FGTS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Trabalhista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proposta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6"/>
          <w:sz w:val="17"/>
        </w:rPr>
        <w:t> </w:t>
      </w:r>
      <w:r>
        <w:rPr>
          <w:rFonts w:ascii="Verdana" w:hAnsi="Verdana"/>
          <w:sz w:val="17"/>
        </w:rPr>
        <w:t>pagamento.</w:t>
      </w:r>
    </w:p>
    <w:p>
      <w:pPr>
        <w:spacing w:before="4"/>
        <w:ind w:left="141" w:right="157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*REGULAMENTO: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O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processo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obedecerá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ao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Regulamento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IGH,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prevalecendo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este</w:t>
      </w:r>
      <w:r>
        <w:rPr>
          <w:rFonts w:ascii="Verdana" w:hAnsi="Verdana"/>
          <w:spacing w:val="10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caso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divergência.</w:t>
      </w:r>
    </w:p>
    <w:p>
      <w:pPr>
        <w:pStyle w:val="BodyText"/>
        <w:spacing w:before="3"/>
        <w:rPr>
          <w:rFonts w:ascii="Verdana"/>
          <w:sz w:val="17"/>
        </w:rPr>
      </w:pPr>
    </w:p>
    <w:p>
      <w:pPr>
        <w:spacing w:line="256" w:lineRule="auto" w:before="0"/>
        <w:ind w:left="141" w:right="6742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74.312408pt;margin-top:15.035373pt;width:5.2pt;height:2.6pt;mso-position-horizontal-relative:page;mso-position-vertical-relative:paragraph;z-index:-16031232" coordorigin="5486,301" coordsize="104,52" path="m5486,301l5538,353,5590,301e" filled="false" stroked="true" strokeweight="1.29794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6.566902pt;margin-top:10.566095pt;width:186.8pt;height:24.3pt;mso-position-horizontal-relative:page;mso-position-vertical-relative:paragraph;z-index:-16030720" coordorigin="1931,211" coordsize="3736,486">
            <v:shape style="position:absolute;left:2793;top:462;width:1636;height:234" coordorigin="2793,463" coordsize="1636,234" path="m2793,671l2793,489,2793,485,2794,482,2795,479,2796,476,2798,473,2801,471,2803,468,2806,466,2809,465,2812,464,2816,463,2819,463,4402,463,4406,463,4409,464,4412,465,4416,466,4418,468,4421,471,4423,473,4428,489,4428,671,4412,695,4409,696,4406,697,4402,697,2819,697,2816,697,2812,696,2809,695,2806,693,2793,674,2793,671xe" filled="false" stroked="true" strokeweight="0pt" strokecolor="#757575">
              <v:path arrowok="t"/>
              <v:stroke dashstyle="solid"/>
            </v:shape>
            <v:shape style="position:absolute;left:4253;top:547;width:104;height:52" coordorigin="4253,547" coordsize="104,52" path="m4253,547l4305,599,4357,547e" filled="false" stroked="true" strokeweight="1.297949pt" strokecolor="#000000">
              <v:path arrowok="t"/>
              <v:stroke dashstyle="solid"/>
            </v:shape>
            <v:shape style="position:absolute;left:2793;top:462;width:1636;height:234" type="#_x0000_t202" filled="false" stroked="false">
              <v:textbox inset="0,0,0,0">
                <w:txbxContent>
                  <w:p>
                    <w:pPr>
                      <w:spacing w:before="15"/>
                      <w:ind w:left="64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36;top:216;width:3726;height:234" type="#_x0000_t202" filled="false" stroked="true" strokeweight=".501885pt" strokecolor="#757575">
              <v:textbox inset="0,0,0,0">
                <w:txbxContent>
                  <w:p>
                    <w:pPr>
                      <w:spacing w:before="10"/>
                      <w:ind w:left="5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3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Normal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spacing w:before="25"/>
        <w:ind w:left="141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8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9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11"/>
        <w:rPr>
          <w:rFonts w:ascii="Verdana"/>
          <w:sz w:val="17"/>
        </w:rPr>
      </w:pPr>
    </w:p>
    <w:tbl>
      <w:tblPr>
        <w:tblW w:w="0" w:type="auto"/>
        <w:jc w:val="left"/>
        <w:tblInd w:w="19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"/>
        <w:gridCol w:w="2298"/>
        <w:gridCol w:w="1169"/>
        <w:gridCol w:w="1130"/>
        <w:gridCol w:w="1117"/>
        <w:gridCol w:w="1286"/>
        <w:gridCol w:w="390"/>
        <w:gridCol w:w="857"/>
      </w:tblGrid>
      <w:tr>
        <w:trPr>
          <w:trHeight w:val="318" w:hRule="atLeast"/>
        </w:trPr>
        <w:tc>
          <w:tcPr>
            <w:tcW w:w="143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903" cy="20145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03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298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787" w:right="75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16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4"/>
              <w:ind w:left="342" w:right="152" w:hanging="169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1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25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11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4"/>
              <w:ind w:left="263" w:right="170" w:hanging="83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 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2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2" w:lineRule="exact" w:before="14"/>
              <w:ind w:left="275" w:right="207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1"/>
              <w:ind w:left="19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1"/>
              <w:ind w:left="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89" w:hRule="atLeast"/>
        </w:trPr>
        <w:tc>
          <w:tcPr>
            <w:tcW w:w="143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w w:val="100"/>
                <w:sz w:val="12"/>
              </w:rPr>
              <w:t>1</w:t>
            </w:r>
          </w:p>
        </w:tc>
        <w:tc>
          <w:tcPr>
            <w:tcW w:w="2298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7" w:lineRule="auto" w:before="14"/>
              <w:ind w:left="712" w:right="212" w:hanging="483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Lwm Industria E Comercio De</w:t>
            </w:r>
            <w:r>
              <w:rPr>
                <w:b/>
                <w:color w:val="333333"/>
                <w:spacing w:val="-32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Plasticos</w:t>
            </w:r>
            <w:r>
              <w:rPr>
                <w:b/>
                <w:color w:val="333333"/>
                <w:spacing w:val="3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GOIÂNIA - GO</w:t>
            </w:r>
          </w:p>
          <w:p>
            <w:pPr>
              <w:pStyle w:val="TableParagraph"/>
              <w:spacing w:line="142" w:lineRule="exact"/>
              <w:ind w:left="278" w:right="262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Marcelo Simoes - 62 985751772</w:t>
            </w:r>
            <w:r>
              <w:rPr>
                <w:color w:val="333333"/>
                <w:spacing w:val="-35"/>
                <w:sz w:val="12"/>
              </w:rPr>
              <w:t> </w:t>
            </w:r>
            <w:hyperlink r:id="rId9">
              <w:r>
                <w:rPr>
                  <w:color w:val="333333"/>
                  <w:sz w:val="12"/>
                </w:rPr>
                <w:t>vendas@lwmplastic.com.br</w:t>
              </w:r>
            </w:hyperlink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116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100,0000</w:t>
            </w:r>
          </w:p>
        </w:tc>
        <w:tc>
          <w:tcPr>
            <w:tcW w:w="11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line="237" w:lineRule="auto"/>
              <w:ind w:left="219" w:right="202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-34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11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24"/>
              <w:rPr>
                <w:sz w:val="12"/>
              </w:rPr>
            </w:pPr>
            <w:r>
              <w:rPr>
                <w:color w:val="333333"/>
                <w:sz w:val="12"/>
              </w:rPr>
              <w:t>28/04/2023</w:t>
            </w:r>
          </w:p>
        </w:tc>
        <w:tc>
          <w:tcPr>
            <w:tcW w:w="128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435" w:right="43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ddl</w:t>
            </w:r>
          </w:p>
        </w:tc>
        <w:tc>
          <w:tcPr>
            <w:tcW w:w="39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6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20" w:right="560"/>
          <w:pgNumType w:start="1"/>
        </w:sectPr>
      </w:pPr>
    </w:p>
    <w:p>
      <w:pPr>
        <w:pStyle w:val="Heading2"/>
        <w:tabs>
          <w:tab w:pos="1467" w:val="left" w:leader="none"/>
        </w:tabs>
        <w:spacing w:line="144" w:lineRule="exact" w:before="99"/>
        <w:ind w:left="614"/>
      </w:pPr>
      <w:r>
        <w:rPr>
          <w:color w:val="333333"/>
        </w:rPr>
        <w:t>Produto</w:t>
        <w:tab/>
        <w:t>Código</w:t>
      </w:r>
      <w:r>
        <w:rPr>
          <w:color w:val="333333"/>
          <w:spacing w:val="10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327" w:val="left" w:leader="none"/>
        </w:tabs>
        <w:spacing w:line="144" w:lineRule="exact" w:before="99"/>
        <w:ind w:left="141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  </w:t>
      </w:r>
      <w:r>
        <w:rPr>
          <w:b/>
          <w:color w:val="333333"/>
          <w:spacing w:val="1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26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25"/>
          <w:sz w:val="12"/>
        </w:rPr>
        <w:t> </w:t>
      </w:r>
      <w:r>
        <w:rPr>
          <w:b/>
          <w:color w:val="333333"/>
          <w:sz w:val="12"/>
        </w:rPr>
        <w:t>Comentário   </w:t>
      </w:r>
      <w:r>
        <w:rPr>
          <w:b/>
          <w:color w:val="333333"/>
          <w:spacing w:val="30"/>
          <w:sz w:val="12"/>
        </w:rPr>
        <w:t> </w:t>
      </w:r>
      <w:r>
        <w:rPr>
          <w:b/>
          <w:color w:val="333333"/>
          <w:sz w:val="12"/>
        </w:rPr>
        <w:t>Justificativa</w:t>
        <w:tab/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2"/>
        <w:spacing w:line="142" w:lineRule="exact" w:before="101"/>
        <w:ind w:left="136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spacing w:line="144" w:lineRule="exact" w:before="99"/>
        <w:ind w:left="6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4"/>
          <w:sz w:val="12"/>
        </w:rPr>
        <w:t> </w:t>
      </w:r>
      <w:r>
        <w:rPr>
          <w:b/>
          <w:color w:val="333333"/>
          <w:sz w:val="12"/>
        </w:rPr>
        <w:t>Quantidade  </w:t>
      </w:r>
      <w:r>
        <w:rPr>
          <w:b/>
          <w:color w:val="333333"/>
          <w:spacing w:val="34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pStyle w:val="BodyText"/>
        <w:spacing w:before="1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Heading2"/>
        <w:spacing w:line="64" w:lineRule="exact" w:before="0"/>
        <w:ind w:left="180"/>
      </w:pPr>
      <w:r>
        <w:rPr>
          <w:color w:val="333333"/>
        </w:rPr>
        <w:t>Usuário</w:t>
      </w:r>
    </w:p>
    <w:p>
      <w:pPr>
        <w:spacing w:after="0" w:line="64" w:lineRule="exact"/>
        <w:sectPr>
          <w:type w:val="continuous"/>
          <w:pgSz w:w="11900" w:h="16840"/>
          <w:pgMar w:top="480" w:bottom="480" w:left="620" w:right="560"/>
          <w:cols w:num="5" w:equalWidth="0">
            <w:col w:w="2746" w:space="40"/>
            <w:col w:w="4671" w:space="39"/>
            <w:col w:w="480" w:space="39"/>
            <w:col w:w="1824" w:space="40"/>
            <w:col w:w="841"/>
          </w:cols>
        </w:sectPr>
      </w:pPr>
    </w:p>
    <w:p>
      <w:pPr>
        <w:spacing w:before="1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2"/>
          <w:sz w:val="12"/>
        </w:rPr>
        <w:t> </w:t>
      </w:r>
      <w:r>
        <w:rPr>
          <w:b/>
          <w:color w:val="333333"/>
          <w:sz w:val="12"/>
        </w:rPr>
        <w:t>Entrega</w:t>
      </w:r>
    </w:p>
    <w:p>
      <w:pPr>
        <w:pStyle w:val="Heading2"/>
        <w:jc w:val="right"/>
      </w:pPr>
      <w:r>
        <w:rPr>
          <w:b w:val="0"/>
        </w:rPr>
        <w:br w:type="column"/>
      </w:r>
      <w:r>
        <w:rPr>
          <w:color w:val="333333"/>
        </w:rPr>
        <w:t>Unitário</w:t>
      </w:r>
      <w:r>
        <w:rPr>
          <w:color w:val="333333"/>
          <w:spacing w:val="24"/>
        </w:rPr>
        <w:t> </w:t>
      </w:r>
      <w:r>
        <w:rPr>
          <w:color w:val="333333"/>
        </w:rPr>
        <w:t>Fábrica</w:t>
      </w:r>
    </w:p>
    <w:p>
      <w:pPr>
        <w:spacing w:before="1"/>
        <w:ind w:left="1440" w:right="867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480" w:bottom="480" w:left="620" w:right="560"/>
          <w:cols w:num="3" w:equalWidth="0">
            <w:col w:w="2712" w:space="2315"/>
            <w:col w:w="3000" w:space="39"/>
            <w:col w:w="2654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spacing w:line="237" w:lineRule="auto" w:before="46"/>
        <w:ind w:left="303" w:right="2" w:hanging="1"/>
        <w:jc w:val="center"/>
      </w:pPr>
      <w:r>
        <w:rPr>
          <w:color w:val="333333"/>
        </w:rPr>
        <w:t>CANETA EM</w:t>
      </w:r>
      <w:r>
        <w:rPr>
          <w:color w:val="333333"/>
          <w:spacing w:val="1"/>
        </w:rPr>
        <w:t> </w:t>
      </w:r>
      <w:r>
        <w:rPr>
          <w:color w:val="333333"/>
        </w:rPr>
        <w:t>ALUMINIO TUBULAR</w:t>
      </w:r>
      <w:r>
        <w:rPr>
          <w:color w:val="333333"/>
          <w:spacing w:val="-35"/>
        </w:rPr>
        <w:t> </w:t>
      </w:r>
      <w:r>
        <w:rPr>
          <w:color w:val="333333"/>
        </w:rPr>
        <w:t>FIXACAO C/ FITA</w:t>
      </w:r>
      <w:r>
        <w:rPr>
          <w:color w:val="333333"/>
          <w:spacing w:val="1"/>
        </w:rPr>
        <w:t> </w:t>
      </w:r>
      <w:r>
        <w:rPr>
          <w:color w:val="333333"/>
        </w:rPr>
        <w:t>DUPLA FACE -&gt;</w:t>
      </w:r>
      <w:r>
        <w:rPr>
          <w:color w:val="333333"/>
          <w:spacing w:val="1"/>
        </w:rPr>
        <w:t> </w:t>
      </w:r>
      <w:r>
        <w:rPr>
          <w:color w:val="333333"/>
        </w:rPr>
        <w:t>CANETA FIXA</w:t>
      </w:r>
      <w:r>
        <w:rPr>
          <w:color w:val="333333"/>
          <w:spacing w:val="1"/>
        </w:rPr>
        <w:t> </w:t>
      </w:r>
      <w:r>
        <w:rPr>
          <w:color w:val="333333"/>
        </w:rPr>
        <w:t>BALCAO (SUPORTE</w:t>
      </w:r>
    </w:p>
    <w:p>
      <w:pPr>
        <w:pStyle w:val="BodyText"/>
        <w:tabs>
          <w:tab w:pos="483" w:val="left" w:leader="none"/>
        </w:tabs>
        <w:spacing w:line="168" w:lineRule="auto" w:before="13"/>
        <w:ind w:left="464" w:right="164" w:hanging="285"/>
      </w:pPr>
      <w:r>
        <w:rPr>
          <w:color w:val="333333"/>
          <w:position w:val="-5"/>
        </w:rPr>
        <w:t>1</w:t>
        <w:tab/>
        <w:tab/>
      </w:r>
      <w:r>
        <w:rPr>
          <w:color w:val="333333"/>
        </w:rPr>
        <w:t>DE CANETA) -</w:t>
      </w:r>
      <w:r>
        <w:rPr>
          <w:color w:val="333333"/>
          <w:spacing w:val="-35"/>
        </w:rPr>
        <w:t> </w:t>
      </w:r>
      <w:r>
        <w:rPr>
          <w:color w:val="333333"/>
        </w:rPr>
        <w:t>CORRENTE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</w:p>
    <w:p>
      <w:pPr>
        <w:pStyle w:val="BodyText"/>
        <w:spacing w:line="237" w:lineRule="auto" w:before="6"/>
        <w:ind w:left="298"/>
        <w:jc w:val="center"/>
      </w:pPr>
      <w:r>
        <w:rPr>
          <w:color w:val="333333"/>
        </w:rPr>
        <w:t>APROXIMADAMENTE</w:t>
      </w:r>
      <w:r>
        <w:rPr>
          <w:color w:val="333333"/>
          <w:spacing w:val="-35"/>
        </w:rPr>
        <w:t> </w:t>
      </w:r>
      <w:r>
        <w:rPr>
          <w:color w:val="333333"/>
        </w:rPr>
        <w:t>50CM;SUPORTE</w:t>
      </w:r>
      <w:r>
        <w:rPr>
          <w:color w:val="333333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REPOUSO</w:t>
      </w:r>
      <w:r>
        <w:rPr>
          <w:color w:val="333333"/>
          <w:spacing w:val="1"/>
        </w:rPr>
        <w:t> </w:t>
      </w:r>
      <w:r>
        <w:rPr>
          <w:color w:val="333333"/>
        </w:rPr>
        <w:t>NA</w:t>
      </w:r>
      <w:r>
        <w:rPr>
          <w:color w:val="333333"/>
          <w:spacing w:val="1"/>
        </w:rPr>
        <w:t> </w:t>
      </w:r>
      <w:r>
        <w:rPr>
          <w:color w:val="333333"/>
        </w:rPr>
        <w:t>VERTICAL;CARGA</w:t>
      </w:r>
      <w:r>
        <w:rPr>
          <w:color w:val="333333"/>
          <w:spacing w:val="1"/>
        </w:rPr>
        <w:t> </w:t>
      </w:r>
      <w:r>
        <w:rPr>
          <w:color w:val="333333"/>
        </w:rPr>
        <w:t>SUBSTITUÍVEL.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64" w:val="left" w:leader="none"/>
        </w:tabs>
        <w:spacing w:before="122"/>
        <w:ind w:left="56"/>
      </w:pPr>
      <w:r>
        <w:rPr>
          <w:color w:val="333333"/>
        </w:rPr>
        <w:t>36973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7" w:lineRule="auto" w:before="110"/>
        <w:ind w:left="180" w:right="38" w:hanging="1"/>
        <w:jc w:val="center"/>
      </w:pPr>
      <w:r>
        <w:rPr>
          <w:color w:val="333333"/>
        </w:rPr>
        <w:t>CANETA EM</w:t>
      </w:r>
      <w:r>
        <w:rPr>
          <w:color w:val="333333"/>
          <w:spacing w:val="1"/>
        </w:rPr>
        <w:t> </w:t>
      </w:r>
      <w:r>
        <w:rPr>
          <w:color w:val="333333"/>
        </w:rPr>
        <w:t>ALUMINIO</w:t>
      </w:r>
      <w:r>
        <w:rPr>
          <w:color w:val="333333"/>
          <w:spacing w:val="1"/>
        </w:rPr>
        <w:t> </w:t>
      </w:r>
      <w:r>
        <w:rPr>
          <w:color w:val="333333"/>
        </w:rPr>
        <w:t>TUBULAR</w:t>
      </w:r>
      <w:r>
        <w:rPr>
          <w:color w:val="333333"/>
          <w:spacing w:val="1"/>
        </w:rPr>
        <w:t> </w:t>
      </w:r>
      <w:r>
        <w:rPr>
          <w:color w:val="333333"/>
        </w:rPr>
        <w:t>FIXACAO C/</w:t>
      </w:r>
      <w:r>
        <w:rPr>
          <w:color w:val="333333"/>
          <w:spacing w:val="1"/>
        </w:rPr>
        <w:t> </w:t>
      </w:r>
      <w:r>
        <w:rPr>
          <w:color w:val="333333"/>
        </w:rPr>
        <w:t>FITA DUPLA</w:t>
      </w:r>
      <w:r>
        <w:rPr>
          <w:color w:val="333333"/>
          <w:spacing w:val="1"/>
        </w:rPr>
        <w:t> </w:t>
      </w:r>
      <w:r>
        <w:rPr>
          <w:color w:val="333333"/>
        </w:rPr>
        <w:t>FACE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FIX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FIX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80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37" w:lineRule="auto"/>
        <w:ind w:left="181" w:right="39"/>
        <w:jc w:val="center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5"/>
        </w:rPr>
        <w:t> </w:t>
      </w:r>
      <w:r>
        <w:rPr>
          <w:color w:val="333333"/>
        </w:rPr>
        <w:t>Plasticos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80"/>
      </w:pPr>
      <w:r>
        <w:rPr>
          <w:color w:val="333333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spacing w:line="144" w:lineRule="exact"/>
        <w:ind w:left="180"/>
        <w:jc w:val="center"/>
      </w:pPr>
      <w:r>
        <w:rPr>
          <w:color w:val="333333"/>
        </w:rPr>
        <w:t>;-</w:t>
      </w:r>
      <w:r>
        <w:rPr>
          <w:color w:val="333333"/>
          <w:spacing w:val="-5"/>
        </w:rPr>
        <w:t> </w:t>
      </w:r>
      <w:r>
        <w:rPr>
          <w:color w:val="333333"/>
        </w:rPr>
        <w:t>SUPRIMAIS</w:t>
      </w:r>
      <w:r>
        <w:rPr>
          <w:color w:val="333333"/>
          <w:spacing w:val="-5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 w:before="1"/>
        <w:ind w:left="180"/>
        <w:jc w:val="center"/>
      </w:pPr>
      <w:r>
        <w:rPr>
          <w:color w:val="333333"/>
        </w:rPr>
        <w:t>atende</w:t>
      </w:r>
      <w:r>
        <w:rPr>
          <w:color w:val="333333"/>
          <w:spacing w:val="46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80"/>
        <w:jc w:val="center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PAPELARIA</w:t>
      </w:r>
    </w:p>
    <w:p>
      <w:pPr>
        <w:pStyle w:val="BodyText"/>
        <w:spacing w:line="237" w:lineRule="auto"/>
        <w:ind w:left="210" w:right="27" w:hanging="1"/>
        <w:jc w:val="center"/>
      </w:pPr>
      <w:r>
        <w:rPr>
          <w:color w:val="333333"/>
        </w:rPr>
        <w:t>SHALON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"/>
        <w:ind w:left="40" w:right="-16" w:firstLine="14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25,2000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237" w:lineRule="auto" w:before="1"/>
        <w:ind w:left="79" w:right="24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1066" w:val="left" w:leader="none"/>
        </w:tabs>
        <w:spacing w:line="171" w:lineRule="exact"/>
        <w:ind w:left="180"/>
      </w:pP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87"/>
      </w:pPr>
      <w:r>
        <w:rPr>
          <w:color w:val="333333"/>
        </w:rPr>
        <w:t>252,0000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line="237" w:lineRule="auto"/>
        <w:ind w:right="102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4" w:lineRule="exact" w:before="1"/>
        <w:ind w:right="102"/>
        <w:jc w:val="center"/>
      </w:pPr>
      <w:r>
        <w:rPr>
          <w:color w:val="333333"/>
        </w:rPr>
        <w:t>26/04/2023</w:t>
      </w:r>
    </w:p>
    <w:p>
      <w:pPr>
        <w:pStyle w:val="BodyText"/>
        <w:spacing w:line="144" w:lineRule="exact"/>
        <w:ind w:right="102"/>
        <w:jc w:val="center"/>
      </w:pPr>
      <w:r>
        <w:rPr>
          <w:color w:val="333333"/>
        </w:rPr>
        <w:t>11:45</w:t>
      </w:r>
    </w:p>
    <w:p>
      <w:pPr>
        <w:spacing w:after="0" w:line="144" w:lineRule="exact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416" w:space="40"/>
            <w:col w:w="949" w:space="230"/>
            <w:col w:w="1089" w:space="84"/>
            <w:col w:w="464" w:space="68"/>
            <w:col w:w="901" w:space="92"/>
            <w:col w:w="412" w:space="89"/>
            <w:col w:w="1154" w:space="39"/>
            <w:col w:w="474" w:space="40"/>
            <w:col w:w="487" w:space="514"/>
            <w:col w:w="1388" w:space="39"/>
            <w:col w:w="751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44" w:lineRule="exact" w:before="1"/>
        <w:ind w:left="390"/>
        <w:jc w:val="center"/>
      </w:pPr>
      <w:r>
        <w:rPr>
          <w:color w:val="333333"/>
        </w:rPr>
        <w:t>CAPA</w:t>
      </w:r>
      <w:r>
        <w:rPr>
          <w:color w:val="333333"/>
          <w:spacing w:val="-9"/>
        </w:rPr>
        <w:t> </w:t>
      </w:r>
      <w:r>
        <w:rPr>
          <w:color w:val="333333"/>
        </w:rPr>
        <w:t>PVC</w:t>
      </w:r>
      <w:r>
        <w:rPr>
          <w:color w:val="333333"/>
          <w:spacing w:val="-8"/>
        </w:rPr>
        <w:t> </w:t>
      </w:r>
      <w:r>
        <w:rPr>
          <w:color w:val="333333"/>
        </w:rPr>
        <w:t>PRETO</w:t>
      </w:r>
    </w:p>
    <w:p>
      <w:pPr>
        <w:pStyle w:val="BodyText"/>
        <w:tabs>
          <w:tab w:pos="591" w:val="left" w:leader="none"/>
        </w:tabs>
        <w:spacing w:line="168" w:lineRule="auto" w:before="17"/>
        <w:ind w:left="404" w:right="12" w:hanging="225"/>
      </w:pPr>
      <w:r>
        <w:rPr>
          <w:color w:val="333333"/>
          <w:position w:val="-5"/>
        </w:rPr>
        <w:t>2</w:t>
        <w:tab/>
        <w:tab/>
      </w:r>
      <w:r>
        <w:rPr>
          <w:color w:val="333333"/>
        </w:rPr>
        <w:t>OPACO P/</w:t>
      </w:r>
      <w:r>
        <w:rPr>
          <w:color w:val="333333"/>
          <w:spacing w:val="1"/>
        </w:rPr>
        <w:t> </w:t>
      </w:r>
      <w:r>
        <w:rPr>
          <w:color w:val="333333"/>
        </w:rPr>
        <w:t>ENCADERNACAO</w:t>
      </w:r>
    </w:p>
    <w:p>
      <w:pPr>
        <w:pStyle w:val="BodyText"/>
        <w:spacing w:before="4"/>
        <w:ind w:left="390"/>
        <w:jc w:val="center"/>
      </w:pPr>
      <w:r>
        <w:rPr>
          <w:color w:val="333333"/>
        </w:rPr>
        <w:t>TAM</w:t>
      </w:r>
      <w:r>
        <w:rPr>
          <w:color w:val="333333"/>
          <w:spacing w:val="-2"/>
        </w:rPr>
        <w:t> </w:t>
      </w:r>
      <w:r>
        <w:rPr>
          <w:color w:val="333333"/>
        </w:rPr>
        <w:t>A4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55" w:val="left" w:leader="none"/>
        </w:tabs>
        <w:ind w:left="180"/>
      </w:pPr>
      <w:r>
        <w:rPr>
          <w:color w:val="333333"/>
        </w:rPr>
        <w:t>8492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7" w:lineRule="auto" w:before="85"/>
        <w:ind w:left="180" w:right="38"/>
        <w:jc w:val="center"/>
      </w:pPr>
      <w:r>
        <w:rPr>
          <w:color w:val="333333"/>
        </w:rPr>
        <w:t>CAPA DE</w:t>
      </w:r>
      <w:r>
        <w:rPr>
          <w:color w:val="333333"/>
          <w:spacing w:val="1"/>
        </w:rPr>
        <w:t> </w:t>
      </w:r>
      <w:r>
        <w:rPr>
          <w:color w:val="333333"/>
        </w:rPr>
        <w:t>ACETATO PARA</w:t>
      </w:r>
      <w:r>
        <w:rPr>
          <w:color w:val="333333"/>
          <w:spacing w:val="-35"/>
        </w:rPr>
        <w:t> </w:t>
      </w:r>
      <w:r>
        <w:rPr>
          <w:color w:val="333333"/>
        </w:rPr>
        <w:t>ENCARDENCAO</w:t>
      </w:r>
      <w:r>
        <w:rPr>
          <w:color w:val="333333"/>
          <w:spacing w:val="-35"/>
        </w:rPr>
        <w:t> </w:t>
      </w:r>
      <w:r>
        <w:rPr>
          <w:color w:val="333333"/>
        </w:rPr>
        <w:t>PRETA - ACP -</w:t>
      </w:r>
      <w:r>
        <w:rPr>
          <w:color w:val="333333"/>
          <w:spacing w:val="1"/>
        </w:rPr>
        <w:t> </w:t>
      </w:r>
      <w:r>
        <w:rPr>
          <w:color w:val="333333"/>
        </w:rPr>
        <w:t>ACP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80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7" w:lineRule="auto" w:before="85"/>
        <w:ind w:left="181" w:right="39"/>
        <w:jc w:val="center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5"/>
        </w:rPr>
        <w:t> </w:t>
      </w:r>
      <w:r>
        <w:rPr>
          <w:color w:val="333333"/>
        </w:rPr>
        <w:t>Plasticos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80"/>
      </w:pPr>
      <w:r>
        <w:rPr>
          <w:color w:val="333333"/>
        </w:rPr>
        <w:t>null</w:t>
      </w:r>
    </w:p>
    <w:p>
      <w:pPr>
        <w:pStyle w:val="BodyText"/>
        <w:spacing w:line="144" w:lineRule="exact" w:before="45"/>
        <w:ind w:left="180"/>
        <w:jc w:val="center"/>
      </w:pPr>
      <w:r>
        <w:rPr/>
        <w:br w:type="column"/>
      </w:r>
      <w:r>
        <w:rPr>
          <w:color w:val="333333"/>
        </w:rPr>
        <w:t>;SUPRIMAIS</w:t>
      </w:r>
      <w:r>
        <w:rPr>
          <w:color w:val="333333"/>
          <w:spacing w:val="7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80"/>
        <w:jc w:val="center"/>
      </w:pPr>
      <w:r>
        <w:rPr>
          <w:color w:val="333333"/>
        </w:rPr>
        <w:t>atende</w:t>
      </w:r>
      <w:r>
        <w:rPr>
          <w:color w:val="333333"/>
          <w:spacing w:val="46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80"/>
        <w:jc w:val="center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PAPELARIA</w:t>
      </w:r>
    </w:p>
    <w:p>
      <w:pPr>
        <w:pStyle w:val="BodyText"/>
        <w:spacing w:line="237" w:lineRule="auto"/>
        <w:ind w:left="210" w:right="27" w:hanging="1"/>
        <w:jc w:val="center"/>
      </w:pPr>
      <w:r>
        <w:rPr>
          <w:color w:val="333333"/>
        </w:rPr>
        <w:t>SHALON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37" w:lineRule="auto" w:before="1"/>
        <w:ind w:left="73" w:right="-16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0,3230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37" w:lineRule="auto" w:before="1"/>
        <w:ind w:left="112" w:right="24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066" w:val="left" w:leader="none"/>
        </w:tabs>
        <w:spacing w:line="171" w:lineRule="exact"/>
        <w:ind w:left="180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6,4600</w:t>
      </w:r>
    </w:p>
    <w:p>
      <w:pPr>
        <w:pStyle w:val="BodyText"/>
        <w:spacing w:line="237" w:lineRule="auto" w:before="111"/>
        <w:ind w:left="62" w:right="9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4" w:lineRule="exact"/>
        <w:ind w:left="62" w:right="98"/>
        <w:jc w:val="center"/>
      </w:pPr>
      <w:r>
        <w:rPr>
          <w:color w:val="333333"/>
        </w:rPr>
        <w:t>26/04/2023</w:t>
      </w:r>
    </w:p>
    <w:p>
      <w:pPr>
        <w:pStyle w:val="BodyText"/>
        <w:spacing w:line="144" w:lineRule="exact"/>
        <w:ind w:left="62" w:right="98"/>
        <w:jc w:val="center"/>
      </w:pPr>
      <w:r>
        <w:rPr>
          <w:color w:val="333333"/>
        </w:rPr>
        <w:t>11:45</w:t>
      </w:r>
    </w:p>
    <w:p>
      <w:pPr>
        <w:spacing w:after="0" w:line="144" w:lineRule="exact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324" w:space="40"/>
            <w:col w:w="1040" w:space="249"/>
            <w:col w:w="1052" w:space="102"/>
            <w:col w:w="464" w:space="69"/>
            <w:col w:w="901" w:space="92"/>
            <w:col w:w="412" w:space="89"/>
            <w:col w:w="1154" w:space="39"/>
            <w:col w:w="441" w:space="40"/>
            <w:col w:w="520" w:space="514"/>
            <w:col w:w="1322" w:space="39"/>
            <w:col w:w="817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line="237" w:lineRule="auto"/>
        <w:ind w:left="2797" w:right="-11" w:firstLine="235"/>
      </w:pPr>
      <w:r>
        <w:rPr/>
        <w:pict>
          <v:shape style="position:absolute;margin-left:38.309959pt;margin-top:-3.359856pt;width:112.65pt;height:35.9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  <w:gridCol w:w="654"/>
                    <w:gridCol w:w="317"/>
                  </w:tblGrid>
                  <w:tr>
                    <w:trPr>
                      <w:trHeight w:val="287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224" w:right="78" w:firstLine="22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CAPA PVC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TRANSPARENTE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</w:p>
                    </w:tc>
                    <w:tc>
                      <w:tcPr>
                        <w:tcW w:w="97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tabs>
                            <w:tab w:pos="410" w:val="left" w:leader="none"/>
                          </w:tabs>
                          <w:spacing w:line="123" w:lineRule="exact"/>
                          <w:ind w:left="3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</w:t>
                          <w:tab/>
                          <w:t>ESCURO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P/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8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43530</w:t>
                        </w: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spacing w:line="123" w:lineRule="exact"/>
                          <w:ind w:right="3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w w:val="100"/>
                            <w:sz w:val="12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42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2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ENCADERNACAO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24" w:lineRule="exact"/>
                          <w:ind w:left="50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TAM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A4</w:t>
                        </w:r>
                      </w:p>
                    </w:tc>
                    <w:tc>
                      <w:tcPr>
                        <w:tcW w:w="6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CAPA P/</w:t>
      </w:r>
      <w:r>
        <w:rPr>
          <w:color w:val="333333"/>
          <w:spacing w:val="1"/>
        </w:rPr>
        <w:t> </w:t>
      </w:r>
      <w:r>
        <w:rPr>
          <w:color w:val="333333"/>
        </w:rPr>
        <w:t>ENCADERNACAO</w:t>
      </w:r>
      <w:r>
        <w:rPr>
          <w:color w:val="333333"/>
          <w:spacing w:val="-35"/>
        </w:rPr>
        <w:t> </w:t>
      </w:r>
      <w:r>
        <w:rPr>
          <w:color w:val="333333"/>
        </w:rPr>
        <w:t>TRANSPARENTE</w:t>
      </w:r>
    </w:p>
    <w:p>
      <w:pPr>
        <w:pStyle w:val="BodyText"/>
        <w:spacing w:line="142" w:lineRule="exact"/>
        <w:ind w:left="2936"/>
      </w:pP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ACP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ACP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46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7" w:lineRule="auto" w:before="85"/>
        <w:ind w:left="249"/>
        <w:jc w:val="center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5"/>
        </w:rPr>
        <w:t> </w:t>
      </w:r>
      <w:r>
        <w:rPr>
          <w:color w:val="333333"/>
        </w:rPr>
        <w:t>Plasticos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73"/>
      </w:pPr>
      <w:r>
        <w:rPr>
          <w:color w:val="333333"/>
        </w:rPr>
        <w:t>null</w:t>
      </w:r>
    </w:p>
    <w:p>
      <w:pPr>
        <w:pStyle w:val="BodyText"/>
        <w:spacing w:line="144" w:lineRule="exact" w:before="32"/>
        <w:ind w:left="292" w:right="22"/>
        <w:jc w:val="center"/>
      </w:pPr>
      <w:r>
        <w:rPr/>
        <w:br w:type="column"/>
      </w:r>
      <w:r>
        <w:rPr>
          <w:color w:val="333333"/>
        </w:rPr>
        <w:t>;SUPRIMAIS</w:t>
      </w:r>
      <w:r>
        <w:rPr>
          <w:color w:val="333333"/>
          <w:spacing w:val="7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270"/>
        <w:jc w:val="center"/>
      </w:pPr>
      <w:r>
        <w:rPr>
          <w:color w:val="333333"/>
        </w:rPr>
        <w:t>atende</w:t>
      </w:r>
      <w:r>
        <w:rPr>
          <w:color w:val="333333"/>
          <w:spacing w:val="46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292" w:right="22"/>
        <w:jc w:val="center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PAPELARIA</w:t>
      </w:r>
    </w:p>
    <w:p>
      <w:pPr>
        <w:pStyle w:val="BodyText"/>
        <w:spacing w:line="237" w:lineRule="auto"/>
        <w:ind w:left="299" w:right="27" w:hanging="1"/>
        <w:jc w:val="center"/>
      </w:pPr>
      <w:r>
        <w:rPr>
          <w:color w:val="333333"/>
        </w:rPr>
        <w:t>SHALON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7" w:lineRule="auto" w:before="123"/>
        <w:ind w:left="73" w:right="-16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0,9700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7" w:lineRule="auto" w:before="123"/>
        <w:ind w:left="112" w:right="-16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581" w:val="left" w:leader="none"/>
        </w:tabs>
        <w:spacing w:before="193"/>
        <w:ind w:left="695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spacing w:val="-3"/>
          <w:position w:val="8"/>
        </w:rPr>
        <w:t>R$</w:t>
      </w:r>
    </w:p>
    <w:p>
      <w:pPr>
        <w:pStyle w:val="BodyText"/>
        <w:spacing w:line="237" w:lineRule="auto" w:before="111"/>
        <w:ind w:left="226" w:right="14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4" w:lineRule="exact"/>
        <w:ind w:left="174" w:right="100"/>
        <w:jc w:val="center"/>
      </w:pPr>
      <w:r>
        <w:rPr/>
        <w:pict>
          <v:shape style="position:absolute;margin-left:504.140686pt;margin-top:-11.087525pt;width:21.7pt;height:7.35pt;mso-position-horizontal-relative:page;mso-position-vertical-relative:paragraph;z-index:-160302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19,4000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26/04/2023</w:t>
      </w:r>
    </w:p>
    <w:p>
      <w:pPr>
        <w:pStyle w:val="BodyText"/>
        <w:spacing w:line="144" w:lineRule="exact"/>
        <w:ind w:left="174" w:right="100"/>
        <w:jc w:val="center"/>
      </w:pPr>
      <w:r>
        <w:rPr>
          <w:color w:val="333333"/>
        </w:rPr>
        <w:t>11:45</w:t>
      </w:r>
    </w:p>
    <w:p>
      <w:pPr>
        <w:spacing w:after="0" w:line="144" w:lineRule="exact"/>
        <w:jc w:val="center"/>
        <w:sectPr>
          <w:type w:val="continuous"/>
          <w:pgSz w:w="11900" w:h="16840"/>
          <w:pgMar w:top="480" w:bottom="480" w:left="620" w:right="560"/>
          <w:cols w:num="9" w:equalWidth="0">
            <w:col w:w="3702" w:space="40"/>
            <w:col w:w="489" w:space="39"/>
            <w:col w:w="930" w:space="40"/>
            <w:col w:w="465" w:space="40"/>
            <w:col w:w="1244" w:space="39"/>
            <w:col w:w="441" w:space="39"/>
            <w:col w:w="480" w:space="40"/>
            <w:col w:w="1723" w:space="39"/>
            <w:col w:w="930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14"/>
        </w:rPr>
      </w:pPr>
      <w:r>
        <w:rPr/>
        <w:pict>
          <v:shape style="position:absolute;margin-left:227.395996pt;margin-top:47.922974pt;width:366.75pt;height:97.55pt;mso-position-horizontal-relative:page;mso-position-vertical-relative:page;z-index:15733248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50" w:right="4271" w:hanging="51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1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1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 Nº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2023184TP36474HEMNSL</w:t>
                  </w:r>
                </w:p>
                <w:p>
                  <w:pPr>
                    <w:spacing w:line="283" w:lineRule="auto" w:before="0"/>
                    <w:ind w:left="0" w:right="0" w:firstLine="5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classificado como Organização Social, vem tornar público o resultado da Tomada de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Preços, com a finalidade de adquirir bens, insumos e serviços para o HEMNSL - Hospital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Est. Maternidade Nossa Senhora de Lourdes, com endereço à Rua 230, Qd. 709, S/N,</w:t>
                  </w:r>
                  <w:r>
                    <w:rPr>
                      <w:rFonts w:ascii="Arial MT" w:hAnsi="Arial MT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Setor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Nova Vila, Goiânia/GO,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144" w:lineRule="exact" w:before="1"/>
        <w:ind w:left="448" w:right="80"/>
        <w:jc w:val="center"/>
      </w:pPr>
      <w:r>
        <w:rPr>
          <w:color w:val="333333"/>
        </w:rPr>
        <w:t>MARCADOR</w:t>
      </w:r>
      <w:r>
        <w:rPr>
          <w:color w:val="333333"/>
          <w:spacing w:val="3"/>
        </w:rPr>
        <w:t> </w:t>
      </w:r>
      <w:r>
        <w:rPr>
          <w:color w:val="333333"/>
        </w:rPr>
        <w:t>P/</w:t>
      </w:r>
    </w:p>
    <w:p>
      <w:pPr>
        <w:pStyle w:val="BodyText"/>
        <w:spacing w:line="168" w:lineRule="auto" w:before="17"/>
        <w:ind w:left="378" w:right="-7" w:hanging="198"/>
      </w:pPr>
      <w:r>
        <w:rPr>
          <w:color w:val="333333"/>
          <w:position w:val="-5"/>
        </w:rPr>
        <w:t>7</w:t>
      </w:r>
      <w:r>
        <w:rPr>
          <w:color w:val="333333"/>
          <w:spacing w:val="4"/>
          <w:position w:val="-5"/>
        </w:rPr>
        <w:t> </w:t>
      </w:r>
      <w:r>
        <w:rPr>
          <w:color w:val="333333"/>
        </w:rPr>
        <w:t>QUADRO</w:t>
      </w:r>
      <w:r>
        <w:rPr>
          <w:color w:val="333333"/>
          <w:spacing w:val="-3"/>
        </w:rPr>
        <w:t> </w:t>
      </w:r>
      <w:r>
        <w:rPr>
          <w:color w:val="333333"/>
        </w:rPr>
        <w:t>BRANCO</w:t>
      </w:r>
      <w:r>
        <w:rPr>
          <w:color w:val="333333"/>
          <w:spacing w:val="-35"/>
        </w:rPr>
        <w:t> </w:t>
      </w:r>
      <w:r>
        <w:rPr>
          <w:color w:val="333333"/>
        </w:rPr>
        <w:t>COR</w:t>
      </w:r>
      <w:r>
        <w:rPr>
          <w:color w:val="333333"/>
          <w:spacing w:val="3"/>
        </w:rPr>
        <w:t> </w:t>
      </w:r>
      <w:r>
        <w:rPr>
          <w:color w:val="333333"/>
        </w:rPr>
        <w:t>VERMELHO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spacing w:before="4"/>
        <w:ind w:left="448" w:right="80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934" w:val="left" w:leader="none"/>
        </w:tabs>
        <w:ind w:left="159"/>
      </w:pPr>
      <w:r>
        <w:rPr>
          <w:color w:val="333333"/>
        </w:rPr>
        <w:t>6222</w:t>
        <w:tab/>
        <w:t>-</w:t>
      </w:r>
    </w:p>
    <w:p>
      <w:pPr>
        <w:pStyle w:val="BodyText"/>
        <w:spacing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7" w:lineRule="auto"/>
        <w:ind w:left="180" w:right="38"/>
        <w:jc w:val="center"/>
      </w:pPr>
      <w:r>
        <w:rPr>
          <w:color w:val="333333"/>
        </w:rPr>
        <w:t>MARCADOR P/</w:t>
      </w:r>
      <w:r>
        <w:rPr>
          <w:color w:val="333333"/>
          <w:spacing w:val="-35"/>
        </w:rPr>
        <w:t> </w:t>
      </w:r>
      <w:r>
        <w:rPr>
          <w:color w:val="333333"/>
        </w:rPr>
        <w:t>QUADRO</w:t>
      </w:r>
      <w:r>
        <w:rPr>
          <w:color w:val="333333"/>
          <w:spacing w:val="1"/>
        </w:rPr>
        <w:t> </w:t>
      </w:r>
      <w:r>
        <w:rPr>
          <w:color w:val="333333"/>
        </w:rPr>
        <w:t>BRANCO</w:t>
      </w:r>
      <w:r>
        <w:rPr>
          <w:color w:val="333333"/>
          <w:spacing w:val="2"/>
        </w:rPr>
        <w:t> </w:t>
      </w:r>
      <w:r>
        <w:rPr>
          <w:color w:val="333333"/>
        </w:rPr>
        <w:t>COR</w:t>
      </w:r>
      <w:r>
        <w:rPr>
          <w:color w:val="333333"/>
          <w:spacing w:val="1"/>
        </w:rPr>
        <w:t> </w:t>
      </w:r>
      <w:r>
        <w:rPr>
          <w:color w:val="333333"/>
        </w:rPr>
        <w:t>VERMELHO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MASTER -</w:t>
      </w:r>
      <w:r>
        <w:rPr>
          <w:color w:val="333333"/>
          <w:spacing w:val="1"/>
        </w:rPr>
        <w:t> </w:t>
      </w:r>
      <w:r>
        <w:rPr>
          <w:color w:val="333333"/>
        </w:rPr>
        <w:t>MASTER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80"/>
      </w:pPr>
      <w:r>
        <w:rPr>
          <w:color w:val="333333"/>
        </w:rPr>
        <w:t>UND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237" w:lineRule="auto" w:before="85"/>
        <w:ind w:left="181" w:right="39"/>
        <w:jc w:val="center"/>
      </w:pPr>
      <w:r>
        <w:rPr>
          <w:color w:val="333333"/>
        </w:rPr>
        <w:t>Lwm</w:t>
      </w:r>
      <w:r>
        <w:rPr>
          <w:color w:val="333333"/>
          <w:spacing w:val="1"/>
        </w:rPr>
        <w:t> </w:t>
      </w:r>
      <w:r>
        <w:rPr>
          <w:color w:val="333333"/>
        </w:rPr>
        <w:t>Industria</w:t>
      </w:r>
      <w:r>
        <w:rPr>
          <w:color w:val="333333"/>
          <w:spacing w:val="1"/>
        </w:rPr>
        <w:t> </w:t>
      </w:r>
      <w:r>
        <w:rPr>
          <w:color w:val="333333"/>
        </w:rPr>
        <w:t>E</w:t>
      </w:r>
      <w:r>
        <w:rPr>
          <w:color w:val="333333"/>
          <w:spacing w:val="1"/>
        </w:rPr>
        <w:t> </w:t>
      </w:r>
      <w:r>
        <w:rPr>
          <w:color w:val="333333"/>
        </w:rPr>
        <w:t>Comercio De</w:t>
      </w:r>
      <w:r>
        <w:rPr>
          <w:color w:val="333333"/>
          <w:spacing w:val="-35"/>
        </w:rPr>
        <w:t> </w:t>
      </w:r>
      <w:r>
        <w:rPr>
          <w:color w:val="333333"/>
        </w:rPr>
        <w:t>Plasticos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80"/>
      </w:pPr>
      <w:r>
        <w:rPr>
          <w:color w:val="333333"/>
        </w:rPr>
        <w:t>null</w:t>
      </w:r>
    </w:p>
    <w:p>
      <w:pPr>
        <w:pStyle w:val="BodyText"/>
        <w:spacing w:line="144" w:lineRule="exact" w:before="45"/>
        <w:ind w:left="180"/>
        <w:jc w:val="center"/>
      </w:pPr>
      <w:r>
        <w:rPr/>
        <w:br w:type="column"/>
      </w:r>
      <w:r>
        <w:rPr>
          <w:color w:val="333333"/>
        </w:rPr>
        <w:t>;SUPRIMAIS</w:t>
      </w:r>
      <w:r>
        <w:rPr>
          <w:color w:val="333333"/>
          <w:spacing w:val="7"/>
        </w:rPr>
        <w:t> </w:t>
      </w:r>
      <w:r>
        <w:rPr>
          <w:color w:val="333333"/>
        </w:rPr>
        <w:t>não</w:t>
      </w:r>
    </w:p>
    <w:p>
      <w:pPr>
        <w:pStyle w:val="BodyText"/>
        <w:spacing w:line="237" w:lineRule="auto"/>
        <w:ind w:left="180"/>
        <w:jc w:val="center"/>
      </w:pPr>
      <w:r>
        <w:rPr>
          <w:color w:val="333333"/>
        </w:rPr>
        <w:t>atende</w:t>
      </w:r>
      <w:r>
        <w:rPr>
          <w:color w:val="333333"/>
          <w:spacing w:val="46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</w:rPr>
        <w:t>pagamento/prazo.</w:t>
      </w:r>
    </w:p>
    <w:p>
      <w:pPr>
        <w:pStyle w:val="BodyText"/>
        <w:spacing w:line="141" w:lineRule="exact"/>
        <w:ind w:left="180"/>
        <w:jc w:val="center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PAPELARIA</w:t>
      </w:r>
    </w:p>
    <w:p>
      <w:pPr>
        <w:pStyle w:val="BodyText"/>
        <w:spacing w:line="237" w:lineRule="auto"/>
        <w:ind w:left="226" w:right="43" w:hanging="1"/>
        <w:jc w:val="center"/>
      </w:pPr>
      <w:r>
        <w:rPr/>
        <w:pict>
          <v:shape style="position:absolute;margin-left:38.085644pt;margin-top:14.162455pt;width:523.1pt;height:41.1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7"/>
                    <w:gridCol w:w="605"/>
                    <w:gridCol w:w="1779"/>
                    <w:gridCol w:w="531"/>
                    <w:gridCol w:w="981"/>
                    <w:gridCol w:w="517"/>
                    <w:gridCol w:w="1139"/>
                    <w:gridCol w:w="548"/>
                    <w:gridCol w:w="794"/>
                    <w:gridCol w:w="1024"/>
                    <w:gridCol w:w="1224"/>
                  </w:tblGrid>
                  <w:tr>
                    <w:trPr>
                      <w:trHeight w:val="248" w:hRule="atLeast"/>
                    </w:trPr>
                    <w:tc>
                      <w:tcPr>
                        <w:tcW w:w="5730" w:type="dxa"/>
                        <w:gridSpan w:val="6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5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homologação.</w:t>
                        </w:r>
                      </w:p>
                    </w:tc>
                    <w:tc>
                      <w:tcPr>
                        <w:tcW w:w="3590" w:type="dxa"/>
                        <w:gridSpan w:val="4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31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8  </w:t>
                        </w:r>
                        <w:r>
                          <w:rPr>
                            <w:color w:val="333333"/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PILHA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ALCALINA</w:t>
                        </w:r>
                      </w:p>
                    </w:tc>
                    <w:tc>
                      <w:tcPr>
                        <w:tcW w:w="60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2189</w:t>
                        </w:r>
                      </w:p>
                    </w:tc>
                    <w:tc>
                      <w:tcPr>
                        <w:tcW w:w="177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479" w:val="left" w:leader="none"/>
                          </w:tabs>
                          <w:spacing w:line="123" w:lineRule="exact" w:before="111"/>
                          <w:ind w:right="14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>PILHA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ALCALINA</w:t>
                        </w:r>
                      </w:p>
                    </w:tc>
                    <w:tc>
                      <w:tcPr>
                        <w:tcW w:w="53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1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UND</w:t>
                        </w:r>
                      </w:p>
                    </w:tc>
                    <w:tc>
                      <w:tcPr>
                        <w:tcW w:w="98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342" w:right="34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Lwm</w:t>
                        </w:r>
                      </w:p>
                    </w:tc>
                    <w:tc>
                      <w:tcPr>
                        <w:tcW w:w="51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15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null</w:t>
                        </w:r>
                      </w:p>
                    </w:tc>
                    <w:tc>
                      <w:tcPr>
                        <w:tcW w:w="113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right="6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;SUPRIMAIS</w:t>
                        </w:r>
                        <w:r>
                          <w:rPr>
                            <w:color w:val="333333"/>
                            <w:spacing w:val="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não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39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79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17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3" w:lineRule="exact" w:before="111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20</w:t>
                        </w:r>
                        <w:r>
                          <w:rPr>
                            <w:color w:val="333333"/>
                            <w:spacing w:val="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04" w:val="left" w:leader="none"/>
                          </w:tabs>
                          <w:spacing w:line="123" w:lineRule="exact" w:before="111"/>
                          <w:ind w:left="23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  <w:tab/>
                          <w:t>Danielly</w:t>
                        </w:r>
                      </w:p>
                    </w:tc>
                  </w:tr>
                  <w:tr>
                    <w:trPr>
                      <w:trHeight w:val="287" w:hRule="atLeast"/>
                    </w:trPr>
                    <w:tc>
                      <w:tcPr>
                        <w:tcW w:w="1317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460" w:right="68" w:hanging="26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TIPO BATERIA 9V -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779" w:type="dxa"/>
                      </w:tcPr>
                      <w:p>
                        <w:pPr>
                          <w:pStyle w:val="TableParagraph"/>
                          <w:spacing w:line="144" w:lineRule="exact"/>
                          <w:ind w:right="20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TIPO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BATERIA</w:t>
                        </w:r>
                      </w:p>
                    </w:tc>
                    <w:tc>
                      <w:tcPr>
                        <w:tcW w:w="5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146" w:right="148" w:firstLine="4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Industria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Comercio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39" w:type="dxa"/>
                      </w:tcPr>
                      <w:p>
                        <w:pPr>
                          <w:pStyle w:val="TableParagraph"/>
                          <w:spacing w:line="142" w:lineRule="exact"/>
                          <w:ind w:left="310" w:right="185" w:firstLine="8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atende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condição</w:t>
                        </w:r>
                        <w:r>
                          <w:rPr>
                            <w:color w:val="333333"/>
                            <w:spacing w:val="-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de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39" w:right="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12,0000</w:t>
                        </w:r>
                      </w:p>
                    </w:tc>
                    <w:tc>
                      <w:tcPr>
                        <w:tcW w:w="794" w:type="dxa"/>
                      </w:tcPr>
                      <w:p>
                        <w:pPr>
                          <w:pStyle w:val="TableParagraph"/>
                          <w:spacing w:line="144" w:lineRule="exact"/>
                          <w:ind w:left="61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spacing w:line="143" w:lineRule="exact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240,0000    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Evelyn</w:t>
                        </w:r>
                      </w:p>
                      <w:p>
                        <w:pPr>
                          <w:pStyle w:val="TableParagraph"/>
                          <w:spacing w:line="124" w:lineRule="exact"/>
                          <w:ind w:left="63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Pereira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Da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SHALON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-6"/>
        </w:rPr>
        <w:t> </w:t>
      </w:r>
      <w:r>
        <w:rPr>
          <w:color w:val="333333"/>
        </w:rPr>
        <w:t>email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37" w:lineRule="auto" w:before="1"/>
        <w:ind w:left="73" w:right="-16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2,5200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237" w:lineRule="auto" w:before="1"/>
        <w:ind w:left="112" w:right="24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1066" w:val="left" w:leader="none"/>
        </w:tabs>
        <w:spacing w:line="171" w:lineRule="exact"/>
        <w:ind w:left="180"/>
      </w:pPr>
      <w:r>
        <w:rPr>
          <w:color w:val="333333"/>
        </w:rPr>
        <w:t>10</w:t>
      </w:r>
      <w:r>
        <w:rPr>
          <w:color w:val="333333"/>
          <w:spacing w:val="1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</w:rPr>
        <w:t>25,2000</w:t>
      </w:r>
    </w:p>
    <w:p>
      <w:pPr>
        <w:pStyle w:val="BodyText"/>
        <w:spacing w:line="237" w:lineRule="auto" w:before="111"/>
        <w:ind w:left="29" w:right="98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</w:t>
      </w:r>
      <w:r>
        <w:rPr>
          <w:color w:val="333333"/>
        </w:rPr>
        <w:t>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spacing w:line="144" w:lineRule="exact"/>
        <w:ind w:left="29" w:right="98"/>
        <w:jc w:val="center"/>
      </w:pPr>
      <w:r>
        <w:rPr>
          <w:color w:val="333333"/>
        </w:rPr>
        <w:t>26/04/2023</w:t>
      </w:r>
    </w:p>
    <w:p>
      <w:pPr>
        <w:pStyle w:val="BodyText"/>
        <w:spacing w:line="144" w:lineRule="exact"/>
        <w:ind w:left="29" w:right="98"/>
        <w:jc w:val="center"/>
      </w:pPr>
      <w:r>
        <w:rPr>
          <w:color w:val="333333"/>
        </w:rPr>
        <w:t>11:45</w:t>
      </w:r>
    </w:p>
    <w:p>
      <w:pPr>
        <w:spacing w:after="0" w:line="144" w:lineRule="exact"/>
        <w:jc w:val="center"/>
        <w:sectPr>
          <w:type w:val="continuous"/>
          <w:pgSz w:w="11900" w:h="16840"/>
          <w:pgMar w:top="480" w:bottom="480" w:left="620" w:right="560"/>
          <w:cols w:num="11" w:equalWidth="0">
            <w:col w:w="1346" w:space="40"/>
            <w:col w:w="1019" w:space="273"/>
            <w:col w:w="1001" w:space="128"/>
            <w:col w:w="464" w:space="69"/>
            <w:col w:w="901" w:space="92"/>
            <w:col w:w="412" w:space="89"/>
            <w:col w:w="1154" w:space="39"/>
            <w:col w:w="441" w:space="40"/>
            <w:col w:w="520" w:space="514"/>
            <w:col w:w="1355" w:space="39"/>
            <w:col w:w="784"/>
          </w:cols>
        </w:sectPr>
      </w:pPr>
    </w:p>
    <w:p>
      <w:pPr>
        <w:pStyle w:val="BodyText"/>
        <w:spacing w:line="144" w:lineRule="exact" w:before="91"/>
        <w:jc w:val="right"/>
      </w:pPr>
      <w:r>
        <w:rPr>
          <w:color w:val="333333"/>
        </w:rPr>
        <w:t>9V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MAXPRINT</w:t>
      </w:r>
    </w:p>
    <w:p>
      <w:pPr>
        <w:pStyle w:val="BodyText"/>
        <w:spacing w:line="144" w:lineRule="exact"/>
        <w:ind w:right="86"/>
        <w:jc w:val="right"/>
      </w:pP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MAXPRINT</w:t>
      </w:r>
    </w:p>
    <w:p>
      <w:pPr>
        <w:pStyle w:val="BodyText"/>
        <w:spacing w:line="237" w:lineRule="auto" w:before="92"/>
        <w:ind w:left="1038" w:right="-14" w:hanging="113"/>
      </w:pPr>
      <w:r>
        <w:rPr/>
        <w:br w:type="column"/>
      </w:r>
      <w:r>
        <w:rPr>
          <w:color w:val="333333"/>
        </w:rPr>
        <w:t>Plasticos</w:t>
      </w:r>
      <w:r>
        <w:rPr>
          <w:color w:val="333333"/>
          <w:spacing w:val="-35"/>
        </w:rPr>
        <w:t> </w:t>
      </w:r>
      <w:r>
        <w:rPr>
          <w:color w:val="333333"/>
        </w:rPr>
        <w:t>Ltda</w:t>
      </w:r>
    </w:p>
    <w:p>
      <w:pPr>
        <w:pStyle w:val="BodyText"/>
        <w:spacing w:line="144" w:lineRule="exact" w:before="91"/>
        <w:ind w:left="868" w:right="22"/>
        <w:jc w:val="center"/>
      </w:pPr>
      <w:r>
        <w:rPr/>
        <w:br w:type="column"/>
      </w:r>
      <w:r>
        <w:rPr>
          <w:color w:val="333333"/>
        </w:rPr>
        <w:t>pagamento/prazo.</w:t>
      </w:r>
    </w:p>
    <w:p>
      <w:pPr>
        <w:pStyle w:val="BodyText"/>
        <w:spacing w:line="143" w:lineRule="exact"/>
        <w:ind w:left="868" w:right="22"/>
        <w:jc w:val="center"/>
      </w:pP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</w:rPr>
        <w:t>PAPELARIA</w:t>
      </w:r>
    </w:p>
    <w:p>
      <w:pPr>
        <w:pStyle w:val="BodyText"/>
        <w:spacing w:line="237" w:lineRule="auto"/>
        <w:ind w:left="915" w:right="67" w:hanging="1"/>
        <w:jc w:val="center"/>
      </w:pPr>
      <w:r>
        <w:rPr/>
        <w:pict>
          <v:shape style="position:absolute;margin-left:476.397003pt;margin-top:37.52557pt;width:11.75pt;height:7.3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before="1"/>
                  </w:pPr>
                  <w:r>
                    <w:rPr>
                      <w:color w:val="333333"/>
                    </w:rPr>
                    <w:t>80.0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SHALON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3"/>
        </w:rPr>
        <w:t> </w:t>
      </w:r>
      <w:r>
        <w:rPr>
          <w:color w:val="333333"/>
        </w:rPr>
        <w:t>email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7"/>
        </w:rPr>
        <w:t> </w:t>
      </w:r>
      <w:r>
        <w:rPr>
          <w:color w:val="333333"/>
        </w:rPr>
        <w:t>homologação.</w:t>
      </w:r>
    </w:p>
    <w:p>
      <w:pPr>
        <w:pStyle w:val="BodyText"/>
        <w:spacing w:before="91"/>
        <w:ind w:left="2816" w:right="100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8"/>
        <w:rPr>
          <w:sz w:val="11"/>
        </w:rPr>
      </w:pPr>
    </w:p>
    <w:p>
      <w:pPr>
        <w:pStyle w:val="BodyText"/>
        <w:spacing w:line="144" w:lineRule="exact"/>
        <w:ind w:left="2816" w:right="100"/>
        <w:jc w:val="center"/>
      </w:pPr>
      <w:r>
        <w:rPr>
          <w:color w:val="333333"/>
        </w:rPr>
        <w:t>26/04/2023</w:t>
      </w:r>
    </w:p>
    <w:p>
      <w:pPr>
        <w:pStyle w:val="BodyText"/>
        <w:spacing w:line="144" w:lineRule="exact"/>
        <w:ind w:left="2816" w:right="100"/>
        <w:jc w:val="center"/>
      </w:pPr>
      <w:r>
        <w:rPr>
          <w:color w:val="333333"/>
        </w:rPr>
        <w:t>11:45</w:t>
      </w:r>
    </w:p>
    <w:p>
      <w:pPr>
        <w:spacing w:after="0" w:line="144" w:lineRule="exact"/>
        <w:jc w:val="center"/>
        <w:sectPr>
          <w:pgSz w:w="11900" w:h="16840"/>
          <w:pgMar w:header="274" w:footer="283" w:top="480" w:bottom="480" w:left="620" w:right="560"/>
          <w:cols w:num="4" w:equalWidth="0">
            <w:col w:w="3667" w:space="40"/>
            <w:col w:w="1383" w:space="39"/>
            <w:col w:w="1900" w:space="119"/>
            <w:col w:w="3572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80" w:left="620" w:right="560"/>
        </w:sectPr>
      </w:pPr>
    </w:p>
    <w:p>
      <w:pPr>
        <w:pStyle w:val="Heading2"/>
        <w:spacing w:line="237" w:lineRule="auto" w:before="33"/>
        <w:ind w:left="8120" w:right="-15" w:firstLine="74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7" w:lineRule="auto" w:before="33"/>
        <w:ind w:left="810" w:right="788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543,0600</w:t>
      </w:r>
    </w:p>
    <w:p>
      <w:pPr>
        <w:spacing w:after="0" w:line="237" w:lineRule="auto"/>
        <w:jc w:val="center"/>
        <w:sectPr>
          <w:type w:val="continuous"/>
          <w:pgSz w:w="11900" w:h="16840"/>
          <w:pgMar w:top="480" w:bottom="480" w:left="620" w:right="560"/>
          <w:cols w:num="2" w:equalWidth="0">
            <w:col w:w="8579" w:space="40"/>
            <w:col w:w="2101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25" w:lineRule="exact"/>
        <w:ind w:left="180"/>
        <w:rPr>
          <w:sz w:val="2"/>
        </w:rPr>
      </w:pPr>
      <w:r>
        <w:rPr>
          <w:position w:val="0"/>
          <w:sz w:val="2"/>
        </w:rPr>
        <w:pict>
          <v:group style="width:521.15pt;height:1.3pt;mso-position-horizontal-relative:char;mso-position-vertical-relative:line" coordorigin="0,0" coordsize="10423,26">
            <v:rect style="position:absolute;left:0;top:0;width:10423;height:13" filled="true" fillcolor="#999999" stroked="false">
              <v:fill type="solid"/>
            </v:rect>
            <v:shape style="position:absolute;left:-1;top:0;width:10423;height:26" coordorigin="0,0" coordsize="10423,26" path="m10423,0l10410,13,0,13,0,26,10410,26,10423,26,10423,13,10423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4"/>
        <w:ind w:left="3470"/>
      </w:pPr>
      <w:r>
        <w:rPr/>
        <w:pict>
          <v:group style="position:absolute;margin-left:40.032566pt;margin-top:18.192636pt;width:521.15pt;height:1.3pt;mso-position-horizontal-relative:page;mso-position-vertical-relative:paragraph;z-index:-15722496;mso-wrap-distance-left:0;mso-wrap-distance-right:0" coordorigin="801,364" coordsize="10423,26">
            <v:rect style="position:absolute;left:800;top:363;width:10423;height:13" filled="true" fillcolor="#999999" stroked="false">
              <v:fill type="solid"/>
            </v:rect>
            <v:shape style="position:absolute;left:800;top:363;width:10423;height:26" coordorigin="801,364" coordsize="10423,26" path="m11223,364l11210,377,801,377,801,390,11210,390,11223,390,11223,377,11223,364xe" filled="true" fillcolor="#ededed" stroked="false">
              <v:path arrowok="t"/>
              <v:fill type="solid"/>
            </v:shape>
            <v:shape style="position:absolute;left:800;top:363;width:13;height:26" coordorigin="801,364" coordsize="13,26" path="m801,390l801,364,814,364,814,377,801,39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 Itens da Cotação: 9    </w:t>
      </w:r>
      <w:r>
        <w:rPr>
          <w:color w:val="333333"/>
          <w:spacing w:val="1"/>
        </w:rPr>
        <w:t> </w:t>
      </w:r>
      <w:r>
        <w:rPr>
          <w:color w:val="333333"/>
        </w:rPr>
        <w:t>Total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Itens Impressos:</w:t>
      </w:r>
      <w:r>
        <w:rPr>
          <w:color w:val="333333"/>
          <w:spacing w:val="-1"/>
        </w:rPr>
        <w:t> </w:t>
      </w:r>
      <w:r>
        <w:rPr>
          <w:color w:val="333333"/>
        </w:rPr>
        <w:t>5</w:t>
      </w:r>
    </w:p>
    <w:p>
      <w:pPr>
        <w:spacing w:after="0"/>
        <w:sectPr>
          <w:type w:val="continuous"/>
          <w:pgSz w:w="11900" w:h="16840"/>
          <w:pgMar w:top="480" w:bottom="48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</w:p>
    <w:p>
      <w:pPr>
        <w:spacing w:line="195" w:lineRule="exact"/>
        <w:ind w:left="2893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2"/>
          <w:position w:val="-3"/>
          <w:sz w:val="19"/>
        </w:rPr>
        <w:t> </w:t>
      </w:r>
      <w:r>
        <w:rPr>
          <w:spacing w:val="22"/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2"/>
          <w:position w:val="-3"/>
          <w:sz w:val="19"/>
        </w:rPr>
      </w:r>
    </w:p>
    <w:p>
      <w:pPr>
        <w:pStyle w:val="BodyText"/>
        <w:spacing w:before="87"/>
        <w:ind w:left="2496"/>
      </w:pPr>
      <w:r>
        <w:rPr/>
        <w:pict>
          <v:group style="position:absolute;margin-left:40.032566pt;margin-top:-18.202005pt;width:521.15pt;height:1.3pt;mso-position-horizontal-relative:page;mso-position-vertical-relative:paragraph;z-index:15735296" coordorigin="801,-364" coordsize="10423,26">
            <v:rect style="position:absolute;left:800;top:-365;width:10423;height:13" filled="true" fillcolor="#999999" stroked="false">
              <v:fill type="solid"/>
            </v:rect>
            <v:shape style="position:absolute;left:800;top:-365;width:10423;height:26" coordorigin="801,-364" coordsize="10423,26" path="m11223,-364l11210,-351,801,-351,801,-338,11210,-338,11223,-338,11223,-351,11223,-364xe" filled="true" fillcolor="#ededed" stroked="false">
              <v:path arrowok="t"/>
              <v:fill type="solid"/>
            </v:shape>
            <v:shape style="position:absolute;left:800;top:-365;width:13;height:26" coordorigin="801,-364" coordsize="13,26" path="m801,-338l801,-364,814,-364,814,-351,801,-33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1"/>
        </w:rPr>
        <w:t> </w:t>
      </w:r>
      <w:r>
        <w:rPr>
          <w:color w:val="333333"/>
        </w:rPr>
        <w:t>para</w:t>
      </w:r>
      <w:r>
        <w:rPr>
          <w:color w:val="333333"/>
          <w:spacing w:val="1"/>
        </w:rPr>
        <w:t> </w:t>
      </w:r>
      <w:r>
        <w:rPr>
          <w:color w:val="333333"/>
        </w:rPr>
        <w:t>geração de</w:t>
      </w:r>
      <w:r>
        <w:rPr>
          <w:color w:val="333333"/>
          <w:spacing w:val="1"/>
        </w:rPr>
        <w:t> </w:t>
      </w:r>
      <w:r>
        <w:rPr>
          <w:color w:val="333333"/>
        </w:rPr>
        <w:t>relatório</w:t>
      </w:r>
      <w:r>
        <w:rPr>
          <w:color w:val="333333"/>
          <w:spacing w:val="1"/>
        </w:rPr>
        <w:t> </w:t>
      </w:r>
      <w:r>
        <w:rPr>
          <w:color w:val="333333"/>
        </w:rPr>
        <w:t>completo com</w:t>
      </w:r>
      <w:r>
        <w:rPr>
          <w:color w:val="333333"/>
          <w:spacing w:val="1"/>
        </w:rPr>
        <w:t> </w:t>
      </w:r>
      <w:r>
        <w:rPr>
          <w:color w:val="333333"/>
        </w:rPr>
        <w:t>quebra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página</w:t>
      </w:r>
    </w:p>
    <w:p>
      <w:pPr>
        <w:pStyle w:val="Heading2"/>
        <w:spacing w:line="237" w:lineRule="auto" w:before="85"/>
        <w:ind w:left="1902" w:firstLine="29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034" w:val="left" w:leader="none"/>
        </w:tabs>
        <w:spacing w:line="171" w:lineRule="exact" w:before="89"/>
        <w:ind w:left="334"/>
      </w:pPr>
      <w:r>
        <w:rPr/>
        <w:br w:type="column"/>
      </w:r>
      <w:r>
        <w:rPr>
          <w:color w:val="333333"/>
        </w:rPr>
        <w:t>80.0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38" w:right="773"/>
        <w:jc w:val="center"/>
      </w:pPr>
      <w:r>
        <w:rPr>
          <w:color w:val="333333"/>
        </w:rPr>
        <w:t>543,0600</w:t>
      </w:r>
    </w:p>
    <w:sectPr>
      <w:type w:val="continuous"/>
      <w:pgSz w:w="11900" w:h="16840"/>
      <w:pgMar w:top="480" w:bottom="480" w:left="620" w:right="560"/>
      <w:cols w:num="3" w:equalWidth="0">
        <w:col w:w="6224" w:space="40"/>
        <w:col w:w="2270" w:space="39"/>
        <w:col w:w="21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6032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603174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5.95pt;height:10.95pt;mso-position-horizontal-relative:page;mso-position-vertical-relative:page;z-index:-16033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02/05/2023,</w:t>
                </w:r>
                <w:r>
                  <w:rPr>
                    <w:rFonts w:ascii="Arial MT"/>
                    <w:spacing w:val="-9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11:26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109344pt;margin-top:13.757814pt;width:30.95pt;height:10.95pt;mso-position-horizontal-relative:page;mso-position-vertical-relative:page;z-index:-160327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1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@lwmplastic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2023-07-11T13:03:03Z</dcterms:created>
  <dcterms:modified xsi:type="dcterms:W3CDTF">2023-07-11T13:03:03Z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2023-07-11T00:00:00Z</vt:filetime>
  </property>
</Properties>
</file>