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ind w:left="11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49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BodyText"/>
        <w:spacing w:line="242" w:lineRule="exact" w:before="100"/>
        <w:ind w:left="144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3125304</wp:posOffset>
            </wp:positionH>
            <wp:positionV relativeFrom="paragraph">
              <wp:posOffset>-906009</wp:posOffset>
            </wp:positionV>
            <wp:extent cx="4190047" cy="144007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047" cy="144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42" w:lineRule="exact"/>
        <w:ind w:left="144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25/03/2024</w:t>
      </w:r>
      <w:r>
        <w:rPr>
          <w:spacing w:val="-2"/>
        </w:rPr>
        <w:t> </w:t>
      </w:r>
      <w:r>
        <w:rPr/>
        <w:t>13:52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40" w:lineRule="exact"/>
        <w:ind w:left="144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tabs>
          <w:tab w:pos="7282" w:val="left" w:leader="none"/>
        </w:tabs>
        <w:spacing w:line="242" w:lineRule="exact"/>
        <w:ind w:left="144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3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  <w:tab/>
        <w:t>CEP:</w:t>
      </w:r>
      <w:r>
        <w:rPr>
          <w:spacing w:val="-1"/>
        </w:rPr>
        <w:t> </w:t>
      </w:r>
      <w:r>
        <w:rPr/>
        <w:t>74640-210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40" w:lineRule="exact"/>
        <w:ind w:left="144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339817256</w:t>
      </w:r>
    </w:p>
    <w:p>
      <w:pPr>
        <w:pStyle w:val="BodyText"/>
        <w:spacing w:line="240" w:lineRule="exact"/>
        <w:ind w:left="144"/>
      </w:pPr>
      <w:r>
        <w:rPr/>
        <w:t>COTAÇÃO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/>
        <w:t>57615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MEDICAMENTOS-</w:t>
      </w:r>
      <w:r>
        <w:rPr>
          <w:spacing w:val="-4"/>
        </w:rPr>
        <w:t> </w:t>
      </w:r>
      <w:r>
        <w:rPr/>
        <w:t>HEMNSL</w:t>
      </w:r>
      <w:r>
        <w:rPr>
          <w:spacing w:val="-4"/>
        </w:rPr>
        <w:t> </w:t>
      </w:r>
      <w:r>
        <w:rPr/>
        <w:t>MAR/2024</w:t>
      </w:r>
    </w:p>
    <w:p>
      <w:pPr>
        <w:pStyle w:val="BodyText"/>
        <w:spacing w:line="242" w:lineRule="exact"/>
        <w:ind w:left="144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2" w:lineRule="exact"/>
        <w:ind w:left="144"/>
      </w:pPr>
      <w:r>
        <w:rPr/>
        <w:t>Observações:</w:t>
      </w:r>
      <w:r>
        <w:rPr>
          <w:spacing w:val="-5"/>
        </w:rPr>
        <w:t> </w:t>
      </w:r>
      <w:r>
        <w:rPr/>
        <w:t>-*PAGAMENTO:</w:t>
      </w:r>
      <w:r>
        <w:rPr>
          <w:spacing w:val="-4"/>
        </w:rPr>
        <w:t> </w:t>
      </w:r>
      <w:r>
        <w:rPr/>
        <w:t>Somente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</w:p>
    <w:p>
      <w:pPr>
        <w:pStyle w:val="BodyText"/>
        <w:spacing w:line="237" w:lineRule="auto" w:before="1"/>
        <w:ind w:left="144" w:right="524"/>
      </w:pPr>
      <w:r>
        <w:rPr/>
        <w:t>*FRETE: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68"/>
        </w:rPr>
        <w:t> </w:t>
      </w:r>
      <w:r>
        <w:rPr/>
        <w:t>LOTE 11 - Setor Nova Vila, Goiânia/GO CEP: 74640-210, dia e horário especificado. *CERTIDÕES: As</w:t>
      </w:r>
      <w:r>
        <w:rPr>
          <w:spacing w:val="1"/>
        </w:rPr>
        <w:t> </w:t>
      </w:r>
      <w:r>
        <w:rPr/>
        <w:t>Certidões Municipal, Estadual de Goiás, Federal, FGTS e Trabalhista devem estar regulares desde a</w:t>
      </w:r>
      <w:r>
        <w:rPr>
          <w:spacing w:val="1"/>
        </w:rPr>
        <w:t> </w:t>
      </w:r>
      <w:r>
        <w:rPr/>
        <w:t>data da emissão da proposta até a data do pagamento. *REGULAMENTO: O processo 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52" w:lineRule="auto"/>
        <w:ind w:left="144" w:right="6974"/>
      </w:pPr>
      <w:r>
        <w:rPr/>
        <w:pict>
          <v:group style="position:absolute;margin-left:106.124985pt;margin-top:12.678684pt;width:179.25pt;height:27.75pt;mso-position-horizontal-relative:page;mso-position-vertical-relative:paragraph;z-index:-15895552" coordorigin="2122,254" coordsize="3585,555">
            <v:shape style="position:absolute;left:2122;top:253;width:3585;height:270" coordorigin="2122,254" coordsize="3585,270" path="m2122,494l2122,284,2122,280,2123,276,2125,272,2126,268,2128,265,2131,262,2134,260,2137,257,2141,256,2145,254,2149,254,2152,254,5677,254,5681,254,5685,254,5689,256,5693,257,5696,260,5699,262,5702,265,5704,268,5705,272,5707,276,5707,280,5707,284,5707,494,5707,498,5707,501,5705,505,5704,509,5689,521,5685,523,5681,524,5677,524,2152,524,2149,524,2145,523,2141,521,2137,520,2125,505,2123,501,2122,498,2122,494xe" filled="false" stroked="true" strokeweight="0pt" strokecolor="#757575">
              <v:path arrowok="t"/>
              <v:stroke dashstyle="solid"/>
            </v:shape>
            <v:shape style="position:absolute;left:5505;top:351;width:120;height:60" coordorigin="5505,351" coordsize="120,60" path="m5505,351l5565,411,5625,351e" filled="false" stroked="true" strokeweight="1.5pt" strokecolor="#000000">
              <v:path arrowok="t"/>
              <v:stroke dashstyle="solid"/>
            </v:shape>
            <v:shape style="position:absolute;left:3112;top:538;width:1905;height:270" coordorigin="3112,539" coordsize="1905,270" path="m3112,779l3112,569,3112,565,3113,561,3115,557,3116,553,3118,550,3121,547,3124,545,3127,542,3131,541,3135,539,3139,539,3142,539,4987,539,4991,539,4995,539,4999,541,5003,542,5006,545,5009,547,5012,550,5017,569,5017,779,4999,806,4995,808,4991,809,4987,809,3142,809,3139,809,3135,808,3131,806,3127,805,3112,783,3112,779xe" filled="false" stroked="true" strokeweight="0pt" strokecolor="#757575">
              <v:path arrowok="t"/>
              <v:stroke dashstyle="solid"/>
            </v:shape>
            <v:shape style="position:absolute;left:4815;top:636;width:120;height:60" coordorigin="4815,636" coordsize="120,60" path="m4815,636l4875,696,4935,636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6.496094pt;margin-top:13.049769pt;width:178.55pt;height:12.8pt;mso-position-horizontal-relative:page;mso-position-vertical-relative:paragraph;z-index:-1589452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9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Emergencial</w:t>
      </w:r>
      <w:r>
        <w:rPr>
          <w:spacing w:val="-69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30"/>
        <w:ind w:left="144"/>
      </w:pPr>
      <w:r>
        <w:rPr/>
        <w:pict>
          <v:shape style="position:absolute;margin-left:155.996094pt;margin-top:1.049802pt;width:94.55pt;height:13.55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22"/>
                    <w:ind w:left="67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235"/>
        <w:gridCol w:w="1125"/>
        <w:gridCol w:w="1020"/>
        <w:gridCol w:w="975"/>
        <w:gridCol w:w="1110"/>
        <w:gridCol w:w="465"/>
        <w:gridCol w:w="2595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3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722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1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289" w:right="57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0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217" w:right="165" w:hanging="30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Prazo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97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156" w:right="40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1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142" w:right="50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11" w:right="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25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833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199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23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73" w:right="5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HOSPDROGAS </w:t>
            </w:r>
            <w:r>
              <w:rPr>
                <w:b/>
                <w:color w:val="333333"/>
                <w:sz w:val="14"/>
              </w:rPr>
              <w:t>COMERCIAL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163" w:lineRule="exact"/>
              <w:ind w:left="73" w:right="5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APARECIDA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171" w:right="15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Usuário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Ws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Hospdrogas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4012-1103</w:t>
            </w:r>
          </w:p>
          <w:p>
            <w:pPr>
              <w:pStyle w:val="TableParagraph"/>
              <w:spacing w:line="163" w:lineRule="exact"/>
              <w:ind w:left="73" w:right="56"/>
              <w:jc w:val="center"/>
              <w:rPr>
                <w:sz w:val="14"/>
              </w:rPr>
            </w:pPr>
            <w:hyperlink r:id="rId10">
              <w:r>
                <w:rPr>
                  <w:color w:val="333333"/>
                  <w:sz w:val="14"/>
                </w:rPr>
                <w:t>hospdrogas@hospdrogas.com.br</w:t>
              </w:r>
            </w:hyperlink>
          </w:p>
          <w:p>
            <w:pPr>
              <w:pStyle w:val="TableParagraph"/>
              <w:spacing w:line="167" w:lineRule="exact"/>
              <w:ind w:left="73" w:right="56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1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157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500,0000</w:t>
            </w:r>
          </w:p>
        </w:tc>
        <w:tc>
          <w:tcPr>
            <w:tcW w:w="102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35" w:lineRule="auto"/>
              <w:ind w:left="117" w:right="87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2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97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110"/>
              <w:rPr>
                <w:sz w:val="14"/>
              </w:rPr>
            </w:pPr>
            <w:r>
              <w:rPr>
                <w:color w:val="333333"/>
                <w:sz w:val="14"/>
              </w:rPr>
              <w:t>25/03/2024</w:t>
            </w:r>
          </w:p>
        </w:tc>
        <w:tc>
          <w:tcPr>
            <w:tcW w:w="11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247"/>
              <w:rPr>
                <w:sz w:val="14"/>
              </w:rPr>
            </w:pPr>
            <w:r>
              <w:rPr>
                <w:color w:val="333333"/>
                <w:sz w:val="14"/>
              </w:rPr>
              <w:t>30/60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11" w:right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25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5"/>
              <w:rPr>
                <w:rFonts w:ascii="Verdana"/>
                <w:sz w:val="22"/>
              </w:rPr>
            </w:pPr>
          </w:p>
          <w:p>
            <w:pPr>
              <w:pStyle w:val="TableParagraph"/>
              <w:spacing w:line="167" w:lineRule="exact"/>
              <w:ind w:left="116" w:right="10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SUJEITO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ANALISE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CREDITO.</w:t>
            </w:r>
          </w:p>
          <w:p>
            <w:pPr>
              <w:pStyle w:val="TableParagraph"/>
              <w:spacing w:line="235" w:lineRule="auto" w:before="1"/>
              <w:ind w:left="118" w:right="10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Fixo624012-1199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Pontuamos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que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tais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prazos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são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previsões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com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isso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pode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sofrer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alterações.</w:t>
            </w:r>
          </w:p>
        </w:tc>
      </w:tr>
    </w:tbl>
    <w:p>
      <w:pPr>
        <w:pStyle w:val="BodyText"/>
        <w:spacing w:before="4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00" w:bottom="440" w:left="620" w:right="260"/>
          <w:pgNumType w:start="1"/>
        </w:sectPr>
      </w:pPr>
    </w:p>
    <w:p>
      <w:pPr>
        <w:tabs>
          <w:tab w:pos="1235" w:val="left" w:leader="none"/>
        </w:tabs>
        <w:spacing w:line="165" w:lineRule="exact" w:before="100"/>
        <w:ind w:left="470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Produto</w:t>
        <w:tab/>
        <w:t>Código</w:t>
      </w:r>
      <w:r>
        <w:rPr>
          <w:b/>
          <w:color w:val="333333"/>
          <w:spacing w:val="17"/>
          <w:sz w:val="14"/>
        </w:rPr>
        <w:t> </w:t>
      </w:r>
      <w:r>
        <w:rPr>
          <w:b/>
          <w:color w:val="333333"/>
          <w:position w:val="9"/>
          <w:sz w:val="14"/>
        </w:rPr>
        <w:t>Programação</w:t>
      </w:r>
      <w:r>
        <w:rPr>
          <w:b/>
          <w:color w:val="333333"/>
          <w:spacing w:val="17"/>
          <w:position w:val="9"/>
          <w:sz w:val="14"/>
        </w:rPr>
        <w:t> </w:t>
      </w:r>
      <w:r>
        <w:rPr>
          <w:b/>
          <w:color w:val="333333"/>
          <w:sz w:val="14"/>
        </w:rPr>
        <w:t>Fabricante</w:t>
      </w:r>
      <w:r>
        <w:rPr>
          <w:b/>
          <w:color w:val="333333"/>
          <w:spacing w:val="18"/>
          <w:sz w:val="14"/>
        </w:rPr>
        <w:t> </w:t>
      </w:r>
      <w:r>
        <w:rPr>
          <w:b/>
          <w:color w:val="333333"/>
          <w:sz w:val="14"/>
        </w:rPr>
        <w:t>Embalagem</w:t>
      </w:r>
      <w:r>
        <w:rPr>
          <w:b/>
          <w:color w:val="333333"/>
          <w:spacing w:val="61"/>
          <w:sz w:val="14"/>
        </w:rPr>
        <w:t> </w:t>
      </w:r>
      <w:r>
        <w:rPr>
          <w:b/>
          <w:color w:val="333333"/>
          <w:sz w:val="14"/>
        </w:rPr>
        <w:t>Fornecedor  </w:t>
      </w:r>
      <w:r>
        <w:rPr>
          <w:b/>
          <w:color w:val="333333"/>
          <w:spacing w:val="12"/>
          <w:sz w:val="14"/>
        </w:rPr>
        <w:t> </w:t>
      </w:r>
      <w:r>
        <w:rPr>
          <w:b/>
          <w:color w:val="333333"/>
          <w:sz w:val="14"/>
        </w:rPr>
        <w:t>Comentário</w:t>
      </w:r>
      <w:r>
        <w:rPr>
          <w:b/>
          <w:color w:val="333333"/>
          <w:spacing w:val="50"/>
          <w:sz w:val="14"/>
        </w:rPr>
        <w:t> </w:t>
      </w:r>
      <w:r>
        <w:rPr>
          <w:b/>
          <w:color w:val="333333"/>
          <w:sz w:val="14"/>
        </w:rPr>
        <w:t>Justificativa  </w:t>
      </w:r>
      <w:r>
        <w:rPr>
          <w:b/>
          <w:color w:val="333333"/>
          <w:spacing w:val="18"/>
          <w:sz w:val="14"/>
        </w:rPr>
        <w:t> </w:t>
      </w:r>
      <w:r>
        <w:rPr>
          <w:b/>
          <w:color w:val="333333"/>
          <w:position w:val="9"/>
          <w:sz w:val="14"/>
        </w:rPr>
        <w:t>Preço</w:t>
      </w:r>
    </w:p>
    <w:p>
      <w:pPr>
        <w:tabs>
          <w:tab w:pos="1143" w:val="left" w:leader="none"/>
        </w:tabs>
        <w:spacing w:line="165" w:lineRule="exact" w:before="100"/>
        <w:ind w:left="10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position w:val="9"/>
          <w:sz w:val="14"/>
        </w:rPr>
        <w:t>Valor</w:t>
      </w:r>
    </w:p>
    <w:p>
      <w:pPr>
        <w:spacing w:line="240" w:lineRule="auto"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5" w:lineRule="exact" w:before="0"/>
        <w:ind w:left="189" w:right="0" w:firstLine="0"/>
        <w:jc w:val="left"/>
        <w:rPr>
          <w:b/>
          <w:sz w:val="14"/>
        </w:rPr>
      </w:pPr>
      <w:r>
        <w:rPr>
          <w:b/>
          <w:color w:val="333333"/>
          <w:sz w:val="14"/>
        </w:rPr>
        <w:t>Usuário</w:t>
      </w:r>
    </w:p>
    <w:p>
      <w:pPr>
        <w:spacing w:after="0" w:line="75" w:lineRule="exact"/>
        <w:jc w:val="left"/>
        <w:rPr>
          <w:sz w:val="14"/>
        </w:rPr>
        <w:sectPr>
          <w:type w:val="continuous"/>
          <w:pgSz w:w="11900" w:h="16840"/>
          <w:pgMar w:top="600" w:bottom="440" w:left="620" w:right="260"/>
          <w:cols w:num="3" w:equalWidth="0">
            <w:col w:w="7743" w:space="40"/>
            <w:col w:w="1552" w:space="84"/>
            <w:col w:w="1601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spacing w:before="0"/>
        <w:ind w:left="0" w:right="0" w:firstLine="0"/>
        <w:jc w:val="righ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Unitário</w:t>
      </w:r>
    </w:p>
    <w:p>
      <w:pPr>
        <w:spacing w:before="0"/>
        <w:ind w:left="1045" w:right="1709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600" w:bottom="440" w:left="620" w:right="260"/>
          <w:cols w:num="3" w:equalWidth="0">
            <w:col w:w="2668" w:space="2727"/>
            <w:col w:w="2433" w:space="40"/>
            <w:col w:w="3152"/>
          </w:cols>
        </w:sectPr>
      </w:pPr>
    </w:p>
    <w:p>
      <w:pPr>
        <w:spacing w:line="240" w:lineRule="auto" w:before="3" w:after="1"/>
        <w:rPr>
          <w:b/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02.5pt;height:1.5pt;mso-position-horizontal-relative:char;mso-position-vertical-relative:line" coordorigin="0,0" coordsize="10050,30">
            <v:rect style="position:absolute;left:0;top:0;width:10050;height:15" filled="true" fillcolor="#999999" stroked="false">
              <v:fill type="solid"/>
            </v:rect>
            <v:shape style="position:absolute;left:-1;top:0;width:10050;height:30" coordorigin="0,0" coordsize="10050,30" path="m10050,0l10035,15,0,15,0,30,10035,30,10050,30,10050,15,1005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00" w:bottom="440" w:left="620" w:right="260"/>
        </w:sect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0"/>
        <w:rPr>
          <w:b/>
          <w:sz w:val="16"/>
        </w:rPr>
      </w:pPr>
    </w:p>
    <w:p>
      <w:pPr>
        <w:spacing w:line="240" w:lineRule="auto" w:before="3"/>
        <w:rPr>
          <w:b/>
          <w:sz w:val="14"/>
        </w:rPr>
      </w:pPr>
    </w:p>
    <w:p>
      <w:pPr>
        <w:spacing w:line="235" w:lineRule="auto" w:before="0"/>
        <w:ind w:left="326" w:right="-11" w:firstLine="248"/>
        <w:jc w:val="left"/>
        <w:rPr>
          <w:sz w:val="14"/>
        </w:rPr>
      </w:pPr>
      <w:r>
        <w:rPr>
          <w:color w:val="333333"/>
          <w:sz w:val="14"/>
        </w:rPr>
        <w:t>AGUA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BIDESTILADA</w:t>
      </w:r>
    </w:p>
    <w:p>
      <w:pPr>
        <w:spacing w:line="235" w:lineRule="auto" w:before="0"/>
        <w:ind w:left="491" w:right="-11" w:hanging="302"/>
        <w:jc w:val="left"/>
        <w:rPr>
          <w:sz w:val="14"/>
        </w:rPr>
      </w:pPr>
      <w:r>
        <w:rPr>
          <w:color w:val="333333"/>
          <w:sz w:val="14"/>
        </w:rPr>
        <w:t>1</w:t>
      </w:r>
      <w:r>
        <w:rPr>
          <w:color w:val="333333"/>
          <w:spacing w:val="8"/>
          <w:sz w:val="14"/>
        </w:rPr>
        <w:t> </w:t>
      </w:r>
      <w:r>
        <w:rPr>
          <w:color w:val="333333"/>
          <w:sz w:val="14"/>
        </w:rPr>
        <w:t>SOL.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INJ.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10ML -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AMPOLA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tabs>
          <w:tab w:pos="1005" w:val="left" w:leader="none"/>
        </w:tabs>
        <w:spacing w:before="113"/>
        <w:ind w:left="109" w:right="0" w:firstLine="0"/>
        <w:jc w:val="left"/>
        <w:rPr>
          <w:sz w:val="14"/>
        </w:rPr>
      </w:pPr>
      <w:r>
        <w:rPr>
          <w:color w:val="333333"/>
          <w:sz w:val="14"/>
        </w:rPr>
        <w:t>5617</w:t>
        <w:tab/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20"/>
        </w:rPr>
      </w:pPr>
    </w:p>
    <w:p>
      <w:pPr>
        <w:spacing w:line="235" w:lineRule="auto" w:before="0"/>
        <w:ind w:left="189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AGUA </w:t>
      </w:r>
      <w:r>
        <w:rPr>
          <w:color w:val="333333"/>
          <w:spacing w:val="-1"/>
          <w:sz w:val="14"/>
        </w:rPr>
        <w:t>PARA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INJECAO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10ML SF -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EQUIPLEX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13"/>
        <w:ind w:left="146" w:right="0" w:firstLine="0"/>
        <w:jc w:val="left"/>
        <w:rPr>
          <w:sz w:val="14"/>
        </w:rPr>
      </w:pPr>
      <w:r>
        <w:rPr>
          <w:color w:val="333333"/>
          <w:sz w:val="14"/>
        </w:rPr>
        <w:t>UNIDADE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1"/>
        <w:rPr>
          <w:sz w:val="11"/>
        </w:rPr>
      </w:pPr>
    </w:p>
    <w:p>
      <w:pPr>
        <w:spacing w:line="235" w:lineRule="auto" w:before="0"/>
        <w:ind w:left="136" w:right="0" w:firstLine="0"/>
        <w:jc w:val="center"/>
        <w:rPr>
          <w:sz w:val="14"/>
        </w:rPr>
      </w:pPr>
      <w:r>
        <w:rPr>
          <w:color w:val="333333"/>
          <w:spacing w:val="-1"/>
          <w:sz w:val="14"/>
        </w:rPr>
        <w:t>HOSPDROGAS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COMERCIAL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LTDA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3"/>
        <w:rPr>
          <w:sz w:val="14"/>
        </w:rPr>
      </w:pPr>
    </w:p>
    <w:p>
      <w:pPr>
        <w:spacing w:line="235" w:lineRule="auto" w:before="0"/>
        <w:ind w:left="20" w:right="0" w:hanging="1"/>
        <w:jc w:val="center"/>
        <w:rPr>
          <w:sz w:val="14"/>
        </w:rPr>
      </w:pPr>
      <w:r>
        <w:rPr>
          <w:color w:val="333333"/>
          <w:sz w:val="14"/>
        </w:rPr>
        <w:t>Ampola de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Polietileno -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Sistema Blow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Fill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SealEQUIPLEX</w:t>
      </w:r>
    </w:p>
    <w:p>
      <w:pPr>
        <w:spacing w:line="235" w:lineRule="auto" w:before="63"/>
        <w:ind w:left="28" w:right="5" w:hanging="1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;-</w:t>
      </w:r>
      <w:r>
        <w:rPr>
          <w:color w:val="333333"/>
          <w:spacing w:val="10"/>
          <w:sz w:val="14"/>
        </w:rPr>
        <w:t> </w:t>
      </w:r>
      <w:r>
        <w:rPr>
          <w:color w:val="333333"/>
          <w:sz w:val="14"/>
        </w:rPr>
        <w:t>CM</w:t>
      </w:r>
      <w:r>
        <w:rPr>
          <w:color w:val="333333"/>
          <w:spacing w:val="10"/>
          <w:sz w:val="14"/>
        </w:rPr>
        <w:t> </w:t>
      </w:r>
      <w:r>
        <w:rPr>
          <w:color w:val="333333"/>
          <w:sz w:val="14"/>
        </w:rPr>
        <w:t>se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nega a venda</w:t>
      </w:r>
      <w:r>
        <w:rPr>
          <w:color w:val="333333"/>
          <w:spacing w:val="-42"/>
          <w:sz w:val="14"/>
        </w:rPr>
        <w:t> </w:t>
      </w:r>
      <w:r>
        <w:rPr>
          <w:color w:val="333333"/>
          <w:sz w:val="14"/>
        </w:rPr>
        <w:t>a prazo e a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vista. - MED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CENTER,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GLOBAL,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WERBRAN,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MEDCOM,</w:t>
      </w:r>
    </w:p>
    <w:p>
      <w:pPr>
        <w:spacing w:line="235" w:lineRule="auto" w:before="0"/>
        <w:ind w:left="20" w:right="0" w:firstLine="0"/>
        <w:jc w:val="center"/>
        <w:rPr>
          <w:sz w:val="14"/>
        </w:rPr>
      </w:pPr>
      <w:r>
        <w:rPr/>
        <w:pict>
          <v:shape style="position:absolute;margin-left:397.628906pt;margin-top:-21.137558pt;width:21.25pt;height:8.450pt;mso-position-horizontal-relative:page;mso-position-vertical-relative:paragraph;z-index:-158940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0,3200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sz w:val="14"/>
        </w:rPr>
        <w:t>não atingiram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faturamento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minimo.</w:t>
      </w:r>
    </w:p>
    <w:p>
      <w:pPr>
        <w:spacing w:line="240" w:lineRule="auto" w:before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spacing w:line="240" w:lineRule="auto" w:before="0"/>
        <w:rPr>
          <w:sz w:val="26"/>
        </w:rPr>
      </w:pPr>
    </w:p>
    <w:p>
      <w:pPr>
        <w:tabs>
          <w:tab w:pos="616" w:val="left" w:leader="none"/>
        </w:tabs>
        <w:spacing w:before="168"/>
        <w:ind w:left="189" w:right="0" w:firstLine="0"/>
        <w:jc w:val="left"/>
        <w:rPr>
          <w:sz w:val="14"/>
        </w:rPr>
      </w:pPr>
      <w:r>
        <w:rPr>
          <w:color w:val="333333"/>
          <w:position w:val="9"/>
          <w:sz w:val="14"/>
        </w:rPr>
        <w:t>R$</w:t>
        <w:tab/>
      </w:r>
      <w:r>
        <w:rPr>
          <w:color w:val="333333"/>
          <w:spacing w:val="-1"/>
          <w:sz w:val="14"/>
        </w:rPr>
        <w:t>2000</w:t>
      </w:r>
      <w:r>
        <w:rPr>
          <w:color w:val="333333"/>
          <w:spacing w:val="-7"/>
          <w:sz w:val="14"/>
        </w:rPr>
        <w:t> </w:t>
      </w:r>
      <w:r>
        <w:rPr>
          <w:color w:val="333333"/>
          <w:spacing w:val="-1"/>
          <w:sz w:val="14"/>
        </w:rPr>
        <w:t>Ampola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8"/>
        </w:rPr>
      </w:pPr>
    </w:p>
    <w:p>
      <w:pPr>
        <w:spacing w:line="235" w:lineRule="auto" w:before="0"/>
        <w:ind w:left="81" w:right="-20" w:firstLine="206"/>
        <w:jc w:val="left"/>
        <w:rPr>
          <w:sz w:val="14"/>
        </w:rPr>
      </w:pP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640,0000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6"/>
        </w:rPr>
      </w:pPr>
    </w:p>
    <w:p>
      <w:pPr>
        <w:spacing w:line="235" w:lineRule="auto" w:before="0"/>
        <w:ind w:left="61" w:right="762" w:firstLine="0"/>
        <w:jc w:val="center"/>
        <w:rPr>
          <w:sz w:val="14"/>
        </w:rPr>
      </w:pPr>
      <w:r>
        <w:rPr>
          <w:color w:val="333333"/>
          <w:sz w:val="14"/>
        </w:rPr>
        <w:t>Danielly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Evelyn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2"/>
          <w:sz w:val="14"/>
        </w:rPr>
        <w:t>Pereira </w:t>
      </w:r>
      <w:r>
        <w:rPr>
          <w:color w:val="333333"/>
          <w:spacing w:val="-1"/>
          <w:sz w:val="14"/>
        </w:rPr>
        <w:t>Da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line="167" w:lineRule="exact" w:before="0"/>
        <w:ind w:left="61" w:right="762" w:firstLine="0"/>
        <w:jc w:val="center"/>
        <w:rPr>
          <w:sz w:val="14"/>
        </w:rPr>
      </w:pPr>
      <w:r>
        <w:rPr>
          <w:color w:val="333333"/>
          <w:sz w:val="14"/>
        </w:rPr>
        <w:t>22/03/2024</w:t>
      </w:r>
    </w:p>
    <w:p>
      <w:pPr>
        <w:spacing w:line="167" w:lineRule="exact" w:before="0"/>
        <w:ind w:left="61" w:right="761" w:firstLine="0"/>
        <w:jc w:val="center"/>
        <w:rPr>
          <w:sz w:val="14"/>
        </w:rPr>
      </w:pPr>
      <w:r>
        <w:rPr>
          <w:color w:val="333333"/>
          <w:sz w:val="14"/>
        </w:rPr>
        <w:t>14:12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600" w:bottom="440" w:left="620" w:right="260"/>
          <w:cols w:num="10" w:equalWidth="0">
            <w:col w:w="1177" w:space="40"/>
            <w:col w:w="1097" w:space="280"/>
            <w:col w:w="915" w:space="39"/>
            <w:col w:w="737" w:space="40"/>
            <w:col w:w="1021" w:space="39"/>
            <w:col w:w="906" w:space="40"/>
            <w:col w:w="871" w:space="71"/>
            <w:col w:w="1427" w:space="40"/>
            <w:col w:w="659" w:space="39"/>
            <w:col w:w="1582"/>
          </w:cols>
        </w:sectPr>
      </w:pPr>
    </w:p>
    <w:p>
      <w:pPr>
        <w:spacing w:line="240" w:lineRule="auto" w:before="7" w:after="0"/>
        <w:rPr>
          <w:sz w:val="9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02.5pt;height:1.5pt;mso-position-horizontal-relative:char;mso-position-vertical-relative:line" coordorigin="0,0" coordsize="10050,30">
            <v:rect style="position:absolute;left:0;top:0;width:10050;height:15" filled="true" fillcolor="#999999" stroked="false">
              <v:fill type="solid"/>
            </v:rect>
            <v:shape style="position:absolute;left:-1;top:0;width:10050;height:30" coordorigin="0,0" coordsize="10050,30" path="m10050,0l10035,15,0,15,0,30,10035,30,10050,30,10050,15,1005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00" w:bottom="440" w:left="620" w:right="260"/>
        </w:sectPr>
      </w:pPr>
    </w:p>
    <w:p>
      <w:pPr>
        <w:spacing w:line="240" w:lineRule="auto" w:before="0"/>
        <w:rPr>
          <w:sz w:val="16"/>
        </w:rPr>
      </w:pPr>
    </w:p>
    <w:p>
      <w:pPr>
        <w:spacing w:line="235" w:lineRule="auto" w:before="110"/>
        <w:ind w:left="328" w:right="0" w:firstLine="0"/>
        <w:jc w:val="center"/>
        <w:rPr>
          <w:sz w:val="14"/>
        </w:rPr>
      </w:pPr>
      <w:r>
        <w:rPr>
          <w:color w:val="333333"/>
          <w:spacing w:val="-1"/>
          <w:sz w:val="14"/>
        </w:rPr>
        <w:t>GLICOSE </w:t>
      </w:r>
      <w:r>
        <w:rPr>
          <w:color w:val="333333"/>
          <w:sz w:val="14"/>
        </w:rPr>
        <w:t>SOL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INJ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50%</w:t>
      </w:r>
    </w:p>
    <w:p>
      <w:pPr>
        <w:tabs>
          <w:tab w:pos="538" w:val="left" w:leader="none"/>
        </w:tabs>
        <w:spacing w:line="163" w:lineRule="exact" w:before="0"/>
        <w:ind w:left="189" w:right="0" w:firstLine="0"/>
        <w:jc w:val="left"/>
        <w:rPr>
          <w:sz w:val="14"/>
        </w:rPr>
      </w:pPr>
      <w:r>
        <w:rPr>
          <w:color w:val="333333"/>
          <w:position w:val="7"/>
          <w:sz w:val="14"/>
        </w:rPr>
        <w:t>3</w:t>
        <w:tab/>
      </w:r>
      <w:r>
        <w:rPr>
          <w:color w:val="333333"/>
          <w:sz w:val="14"/>
        </w:rPr>
        <w:t>10ML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-</w:t>
      </w:r>
    </w:p>
    <w:p>
      <w:pPr>
        <w:spacing w:line="167" w:lineRule="exact" w:before="0"/>
        <w:ind w:left="328" w:right="0" w:firstLine="0"/>
        <w:jc w:val="center"/>
        <w:rPr>
          <w:sz w:val="14"/>
        </w:rPr>
      </w:pPr>
      <w:r>
        <w:rPr>
          <w:color w:val="333333"/>
          <w:sz w:val="14"/>
        </w:rPr>
        <w:t>AMPOLA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1007" w:val="left" w:leader="none"/>
        </w:tabs>
        <w:spacing w:before="0"/>
        <w:ind w:left="73" w:right="0" w:firstLine="0"/>
        <w:jc w:val="left"/>
        <w:rPr>
          <w:sz w:val="14"/>
        </w:rPr>
      </w:pPr>
      <w:r>
        <w:rPr>
          <w:color w:val="333333"/>
          <w:sz w:val="14"/>
        </w:rPr>
        <w:t>16372</w:t>
        <w:tab/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6"/>
        </w:rPr>
      </w:pPr>
    </w:p>
    <w:p>
      <w:pPr>
        <w:spacing w:line="235" w:lineRule="auto" w:before="0"/>
        <w:ind w:left="219" w:right="0" w:firstLine="54"/>
        <w:jc w:val="left"/>
        <w:rPr>
          <w:sz w:val="14"/>
        </w:rPr>
      </w:pPr>
      <w:r>
        <w:rPr>
          <w:color w:val="333333"/>
          <w:sz w:val="14"/>
        </w:rPr>
        <w:t>GLICOSE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2"/>
          <w:sz w:val="14"/>
        </w:rPr>
        <w:t>50%</w:t>
      </w:r>
      <w:r>
        <w:rPr>
          <w:color w:val="333333"/>
          <w:spacing w:val="-8"/>
          <w:sz w:val="14"/>
        </w:rPr>
        <w:t> </w:t>
      </w:r>
      <w:r>
        <w:rPr>
          <w:color w:val="333333"/>
          <w:spacing w:val="-1"/>
          <w:sz w:val="14"/>
        </w:rPr>
        <w:t>10ML</w:t>
      </w:r>
    </w:p>
    <w:p>
      <w:pPr>
        <w:spacing w:line="165" w:lineRule="exact" w:before="0"/>
        <w:ind w:left="189" w:right="0" w:firstLine="0"/>
        <w:jc w:val="left"/>
        <w:rPr>
          <w:sz w:val="14"/>
        </w:rPr>
      </w:pPr>
      <w:r>
        <w:rPr>
          <w:color w:val="333333"/>
          <w:spacing w:val="-2"/>
          <w:sz w:val="14"/>
        </w:rPr>
        <w:t>- EQUIPLEX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4"/>
        </w:rPr>
      </w:pPr>
    </w:p>
    <w:p>
      <w:pPr>
        <w:spacing w:before="0"/>
        <w:ind w:left="147" w:right="0" w:firstLine="0"/>
        <w:jc w:val="left"/>
        <w:rPr>
          <w:sz w:val="14"/>
        </w:rPr>
      </w:pPr>
      <w:r>
        <w:rPr>
          <w:color w:val="333333"/>
          <w:sz w:val="14"/>
        </w:rPr>
        <w:t>UNIDADE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7"/>
        <w:rPr>
          <w:sz w:val="16"/>
        </w:rPr>
      </w:pPr>
    </w:p>
    <w:p>
      <w:pPr>
        <w:spacing w:line="235" w:lineRule="auto" w:before="0"/>
        <w:ind w:left="136" w:right="0" w:firstLine="0"/>
        <w:jc w:val="center"/>
        <w:rPr>
          <w:sz w:val="14"/>
        </w:rPr>
      </w:pPr>
      <w:r>
        <w:rPr>
          <w:color w:val="333333"/>
          <w:spacing w:val="-1"/>
          <w:sz w:val="14"/>
        </w:rPr>
        <w:t>HOSPDROGAS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COMERCIAL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LTDA</w:t>
      </w:r>
    </w:p>
    <w:p>
      <w:pPr>
        <w:spacing w:line="240" w:lineRule="auto"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35" w:lineRule="auto" w:before="0"/>
        <w:ind w:left="102" w:right="628" w:firstLine="32"/>
        <w:jc w:val="left"/>
        <w:rPr>
          <w:sz w:val="14"/>
        </w:rPr>
      </w:pPr>
      <w:r>
        <w:rPr>
          <w:color w:val="333333"/>
          <w:sz w:val="14"/>
        </w:rPr>
        <w:t>Ampola de</w:t>
      </w:r>
      <w:r>
        <w:rPr>
          <w:color w:val="333333"/>
          <w:spacing w:val="-41"/>
          <w:sz w:val="14"/>
        </w:rPr>
        <w:t> </w:t>
      </w:r>
      <w:r>
        <w:rPr>
          <w:color w:val="333333"/>
          <w:spacing w:val="-1"/>
          <w:sz w:val="14"/>
        </w:rPr>
        <w:t>Polietileno</w:t>
      </w:r>
      <w:r>
        <w:rPr>
          <w:color w:val="333333"/>
          <w:spacing w:val="-7"/>
          <w:sz w:val="14"/>
        </w:rPr>
        <w:t> </w:t>
      </w:r>
      <w:r>
        <w:rPr>
          <w:color w:val="333333"/>
          <w:sz w:val="14"/>
        </w:rPr>
        <w:t>-</w:t>
      </w:r>
    </w:p>
    <w:p>
      <w:pPr>
        <w:tabs>
          <w:tab w:pos="1365" w:val="left" w:leader="none"/>
        </w:tabs>
        <w:spacing w:line="235" w:lineRule="auto" w:before="0"/>
        <w:ind w:left="377" w:right="38" w:hanging="327"/>
        <w:jc w:val="left"/>
        <w:rPr>
          <w:sz w:val="14"/>
        </w:rPr>
      </w:pPr>
      <w:r>
        <w:rPr/>
        <w:pict>
          <v:shape style="position:absolute;margin-left:397.628906pt;margin-top:3.612438pt;width:21.25pt;height:8.450pt;mso-position-horizontal-relative:page;mso-position-vertical-relative:paragraph;z-index:-158935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0,5400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4"/>
        </w:rPr>
        <w:t>Sistema</w:t>
      </w:r>
      <w:r>
        <w:rPr>
          <w:color w:val="333333"/>
          <w:spacing w:val="-1"/>
          <w:sz w:val="14"/>
        </w:rPr>
        <w:t> </w:t>
      </w:r>
      <w:r>
        <w:rPr>
          <w:color w:val="333333"/>
          <w:sz w:val="14"/>
        </w:rPr>
        <w:t>Blow</w:t>
        <w:tab/>
      </w:r>
      <w:r>
        <w:rPr>
          <w:color w:val="333333"/>
          <w:spacing w:val="-4"/>
          <w:sz w:val="14"/>
        </w:rPr>
        <w:t>-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Fill</w:t>
      </w:r>
    </w:p>
    <w:p>
      <w:pPr>
        <w:spacing w:line="165" w:lineRule="exact" w:before="0"/>
        <w:ind w:left="20" w:right="0" w:firstLine="0"/>
        <w:jc w:val="left"/>
        <w:rPr>
          <w:sz w:val="14"/>
        </w:rPr>
      </w:pPr>
      <w:r>
        <w:rPr>
          <w:color w:val="333333"/>
          <w:sz w:val="14"/>
        </w:rPr>
        <w:t>SealEQUIPLEX</w:t>
      </w:r>
    </w:p>
    <w:p>
      <w:pPr>
        <w:spacing w:line="240" w:lineRule="auto"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tabs>
          <w:tab w:pos="616" w:val="left" w:leader="none"/>
        </w:tabs>
        <w:spacing w:before="1"/>
        <w:ind w:left="189" w:right="0" w:firstLine="0"/>
        <w:jc w:val="left"/>
        <w:rPr>
          <w:sz w:val="14"/>
        </w:rPr>
      </w:pPr>
      <w:r>
        <w:rPr>
          <w:color w:val="333333"/>
          <w:position w:val="9"/>
          <w:sz w:val="14"/>
        </w:rPr>
        <w:t>R$</w:t>
        <w:tab/>
      </w:r>
      <w:r>
        <w:rPr>
          <w:color w:val="333333"/>
          <w:spacing w:val="-1"/>
          <w:sz w:val="14"/>
        </w:rPr>
        <w:t>1000</w:t>
      </w:r>
      <w:r>
        <w:rPr>
          <w:color w:val="333333"/>
          <w:spacing w:val="-7"/>
          <w:sz w:val="14"/>
        </w:rPr>
        <w:t> </w:t>
      </w:r>
      <w:r>
        <w:rPr>
          <w:color w:val="333333"/>
          <w:spacing w:val="-1"/>
          <w:sz w:val="14"/>
        </w:rPr>
        <w:t>Ampola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9"/>
        <w:rPr>
          <w:sz w:val="22"/>
        </w:rPr>
      </w:pPr>
    </w:p>
    <w:p>
      <w:pPr>
        <w:spacing w:line="235" w:lineRule="auto" w:before="0"/>
        <w:ind w:left="81" w:right="-20" w:firstLine="206"/>
        <w:jc w:val="left"/>
        <w:rPr>
          <w:sz w:val="14"/>
        </w:rPr>
      </w:pP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540,0000</w:t>
      </w:r>
    </w:p>
    <w:p>
      <w:pPr>
        <w:spacing w:line="235" w:lineRule="auto" w:before="63"/>
        <w:ind w:left="61" w:right="762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z w:val="14"/>
        </w:rPr>
        <w:t>Danielly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Evelyn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2"/>
          <w:sz w:val="14"/>
        </w:rPr>
        <w:t>Pereira </w:t>
      </w:r>
      <w:r>
        <w:rPr>
          <w:color w:val="333333"/>
          <w:spacing w:val="-1"/>
          <w:sz w:val="14"/>
        </w:rPr>
        <w:t>Da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line="167" w:lineRule="exact" w:before="0"/>
        <w:ind w:left="61" w:right="762" w:firstLine="0"/>
        <w:jc w:val="center"/>
        <w:rPr>
          <w:sz w:val="14"/>
        </w:rPr>
      </w:pPr>
      <w:r>
        <w:rPr>
          <w:color w:val="333333"/>
          <w:sz w:val="14"/>
        </w:rPr>
        <w:t>22/03/2024</w:t>
      </w:r>
    </w:p>
    <w:p>
      <w:pPr>
        <w:spacing w:line="167" w:lineRule="exact" w:before="0"/>
        <w:ind w:left="61" w:right="761" w:firstLine="0"/>
        <w:jc w:val="center"/>
        <w:rPr>
          <w:sz w:val="14"/>
        </w:rPr>
      </w:pPr>
      <w:r>
        <w:rPr>
          <w:color w:val="333333"/>
          <w:sz w:val="14"/>
        </w:rPr>
        <w:t>14:12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600" w:bottom="440" w:left="620" w:right="260"/>
          <w:cols w:num="9" w:equalWidth="0">
            <w:col w:w="1174" w:space="40"/>
            <w:col w:w="1099" w:space="281"/>
            <w:col w:w="913" w:space="40"/>
            <w:col w:w="738" w:space="40"/>
            <w:col w:w="1021" w:space="39"/>
            <w:col w:w="1457" w:space="431"/>
            <w:col w:w="1427" w:space="40"/>
            <w:col w:w="659" w:space="39"/>
            <w:col w:w="1582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02.5pt;height:1.5pt;mso-position-horizontal-relative:char;mso-position-vertical-relative:line" coordorigin="0,0" coordsize="10050,30">
            <v:rect style="position:absolute;left:0;top:0;width:10050;height:15" filled="true" fillcolor="#999999" stroked="false">
              <v:fill type="solid"/>
            </v:rect>
            <v:shape style="position:absolute;left:-1;top:0;width:10050;height:30" coordorigin="0,0" coordsize="10050,30" path="m10050,0l10035,15,0,15,0,30,10035,30,10050,30,10050,15,1005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00" w:bottom="440" w:left="620" w:right="260"/>
        </w:sectPr>
      </w:pPr>
    </w:p>
    <w:p>
      <w:pPr>
        <w:spacing w:line="235" w:lineRule="auto" w:before="48"/>
        <w:ind w:left="7280" w:right="-20" w:firstLine="86"/>
        <w:jc w:val="left"/>
        <w:rPr>
          <w:b/>
          <w:sz w:val="14"/>
        </w:rPr>
      </w:pPr>
      <w:r>
        <w:rPr/>
        <w:pict>
          <v:shape style="position:absolute;margin-left:435.140594pt;margin-top:6.762436pt;width:21.25pt;height:8.450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color w:val="333333"/>
                      <w:sz w:val="14"/>
                    </w:rPr>
                    <w:t>3000.0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Total</w:t>
      </w:r>
      <w:r>
        <w:rPr>
          <w:b/>
          <w:color w:val="333333"/>
          <w:spacing w:val="1"/>
          <w:sz w:val="14"/>
        </w:rPr>
        <w:t> </w:t>
      </w:r>
      <w:r>
        <w:rPr>
          <w:b/>
          <w:color w:val="333333"/>
          <w:sz w:val="14"/>
        </w:rPr>
        <w:t>Parcial:</w:t>
      </w:r>
    </w:p>
    <w:p>
      <w:pPr>
        <w:spacing w:line="235" w:lineRule="auto" w:before="48"/>
        <w:ind w:left="912" w:right="1541" w:firstLine="266"/>
        <w:jc w:val="left"/>
        <w:rPr>
          <w:sz w:val="14"/>
        </w:rPr>
      </w:pPr>
      <w:r>
        <w:rPr/>
        <w:br w:type="column"/>
      </w:r>
      <w:r>
        <w:rPr>
          <w:color w:val="333333"/>
          <w:sz w:val="14"/>
        </w:rPr>
        <w:t>R$</w:t>
      </w:r>
      <w:r>
        <w:rPr>
          <w:color w:val="333333"/>
          <w:spacing w:val="1"/>
          <w:sz w:val="14"/>
        </w:rPr>
        <w:t> </w:t>
      </w:r>
      <w:r>
        <w:rPr>
          <w:color w:val="333333"/>
          <w:sz w:val="14"/>
        </w:rPr>
        <w:t>1.180,0000</w:t>
      </w:r>
    </w:p>
    <w:p>
      <w:pPr>
        <w:spacing w:after="0" w:line="235" w:lineRule="auto"/>
        <w:jc w:val="left"/>
        <w:rPr>
          <w:sz w:val="14"/>
        </w:rPr>
        <w:sectPr>
          <w:type w:val="continuous"/>
          <w:pgSz w:w="11900" w:h="16840"/>
          <w:pgMar w:top="600" w:bottom="440" w:left="620" w:right="260"/>
          <w:cols w:num="2" w:equalWidth="0">
            <w:col w:w="7810" w:space="40"/>
            <w:col w:w="3170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02.5pt;height:1.5pt;mso-position-horizontal-relative:char;mso-position-vertical-relative:line" coordorigin="0,0" coordsize="10050,30">
            <v:rect style="position:absolute;left:0;top:0;width:10050;height:15" filled="true" fillcolor="#999999" stroked="false">
              <v:fill type="solid"/>
            </v:rect>
            <v:shape style="position:absolute;left:-1;top:0;width:10050;height:30" coordorigin="0,0" coordsize="10050,30" path="m10050,0l10035,15,0,15,0,30,10035,30,10050,30,10050,15,1005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4961" w:val="left" w:leader="none"/>
        </w:tabs>
        <w:spacing w:before="130"/>
        <w:ind w:left="2992" w:right="0" w:firstLine="0"/>
        <w:jc w:val="left"/>
        <w:rPr>
          <w:sz w:val="14"/>
        </w:rPr>
      </w:pPr>
      <w:r>
        <w:rPr/>
        <w:pict>
          <v:group style="position:absolute;margin-left:40.499996pt;margin-top:21.003391pt;width:502.5pt;height:1.5pt;mso-position-horizontal-relative:page;mso-position-vertical-relative:paragraph;z-index:-15726592;mso-wrap-distance-left:0;mso-wrap-distance-right:0" coordorigin="810,420" coordsize="10050,30">
            <v:rect style="position:absolute;left:810;top:420;width:10050;height:15" filled="true" fillcolor="#999999" stroked="false">
              <v:fill type="solid"/>
            </v:rect>
            <v:shape style="position:absolute;left:809;top:420;width:10050;height:30" coordorigin="810,420" coordsize="10050,30" path="m10860,420l10845,435,810,435,810,450,10845,450,10860,450,10860,435,10860,420xe" filled="true" fillcolor="#ededed" stroked="false">
              <v:path arrowok="t"/>
              <v:fill type="solid"/>
            </v:shape>
            <v:shape style="position:absolute;left:810;top:420;width:15;height:30" coordorigin="810,420" coordsize="15,30" path="m810,450l810,420,825,420,825,435,810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sz w:val="14"/>
        </w:rPr>
        <w:t>Total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da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Cotação:</w:t>
      </w:r>
      <w:r>
        <w:rPr>
          <w:color w:val="333333"/>
          <w:spacing w:val="-3"/>
          <w:sz w:val="14"/>
        </w:rPr>
        <w:t> </w:t>
      </w:r>
      <w:r>
        <w:rPr>
          <w:color w:val="333333"/>
          <w:sz w:val="14"/>
        </w:rPr>
        <w:t>4</w:t>
        <w:tab/>
        <w:t>Total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Itens</w:t>
      </w:r>
      <w:r>
        <w:rPr>
          <w:color w:val="333333"/>
          <w:spacing w:val="-4"/>
          <w:sz w:val="14"/>
        </w:rPr>
        <w:t> </w:t>
      </w:r>
      <w:r>
        <w:rPr>
          <w:color w:val="333333"/>
          <w:sz w:val="14"/>
        </w:rPr>
        <w:t>Impressos: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2</w: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00" w:bottom="440" w:left="620" w:right="260"/>
        </w:sectPr>
      </w:pPr>
    </w:p>
    <w:p>
      <w:pPr>
        <w:spacing w:line="235" w:lineRule="auto" w:before="34"/>
        <w:ind w:left="7332" w:right="0" w:firstLine="34"/>
        <w:jc w:val="right"/>
        <w:rPr>
          <w:b/>
          <w:sz w:val="14"/>
        </w:rPr>
      </w:pPr>
      <w:r>
        <w:rPr>
          <w:b/>
          <w:color w:val="333333"/>
          <w:sz w:val="14"/>
        </w:rPr>
        <w:t>Total</w:t>
      </w:r>
      <w:r>
        <w:rPr>
          <w:b/>
          <w:color w:val="333333"/>
          <w:spacing w:val="-39"/>
          <w:sz w:val="14"/>
        </w:rPr>
        <w:t> </w:t>
      </w:r>
      <w:r>
        <w:rPr>
          <w:b/>
          <w:color w:val="333333"/>
          <w:sz w:val="14"/>
        </w:rPr>
        <w:t>Geral:</w:t>
      </w:r>
    </w:p>
    <w:p>
      <w:pPr>
        <w:tabs>
          <w:tab w:pos="1231" w:val="left" w:leader="none"/>
        </w:tabs>
        <w:spacing w:line="199" w:lineRule="exact" w:before="36"/>
        <w:ind w:left="285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sz w:val="14"/>
        </w:rPr>
        <w:t>3000.0</w:t>
        <w:tab/>
      </w:r>
      <w:r>
        <w:rPr>
          <w:color w:val="333333"/>
          <w:position w:val="7"/>
          <w:sz w:val="14"/>
        </w:rPr>
        <w:t>R$</w:t>
      </w:r>
    </w:p>
    <w:p>
      <w:pPr>
        <w:spacing w:line="129" w:lineRule="exact" w:before="0"/>
        <w:ind w:left="965" w:right="0" w:firstLine="0"/>
        <w:jc w:val="left"/>
        <w:rPr>
          <w:sz w:val="14"/>
        </w:rPr>
      </w:pPr>
      <w:r>
        <w:rPr>
          <w:color w:val="333333"/>
          <w:sz w:val="14"/>
        </w:rPr>
        <w:t>1.180,0000</w:t>
      </w:r>
    </w:p>
    <w:p>
      <w:pPr>
        <w:spacing w:after="0" w:line="129" w:lineRule="exact"/>
        <w:jc w:val="left"/>
        <w:rPr>
          <w:sz w:val="14"/>
        </w:rPr>
        <w:sectPr>
          <w:type w:val="continuous"/>
          <w:pgSz w:w="11900" w:h="16840"/>
          <w:pgMar w:top="600" w:bottom="440" w:left="620" w:right="260"/>
          <w:cols w:num="2" w:equalWidth="0">
            <w:col w:w="7758" w:space="40"/>
            <w:col w:w="3222"/>
          </w:cols>
        </w:sectPr>
      </w:pPr>
    </w:p>
    <w:p>
      <w:pPr>
        <w:spacing w:line="240" w:lineRule="auto" w:before="3" w:after="1"/>
        <w:rPr>
          <w:sz w:val="11"/>
        </w:rPr>
      </w:pPr>
    </w:p>
    <w:p>
      <w:pPr>
        <w:spacing w:line="30" w:lineRule="exact"/>
        <w:ind w:left="190" w:right="0" w:firstLine="0"/>
        <w:rPr>
          <w:sz w:val="2"/>
        </w:rPr>
      </w:pPr>
      <w:r>
        <w:rPr>
          <w:position w:val="0"/>
          <w:sz w:val="2"/>
        </w:rPr>
        <w:pict>
          <v:group style="width:502.5pt;height:1.5pt;mso-position-horizontal-relative:char;mso-position-vertical-relative:line" coordorigin="0,0" coordsize="10050,30">
            <v:rect style="position:absolute;left:0;top:0;width:10050;height:15" filled="true" fillcolor="#999999" stroked="false">
              <v:fill type="solid"/>
            </v:rect>
            <v:shape style="position:absolute;left:-1;top:0;width:10050;height:30" coordorigin="0,0" coordsize="10050,30" path="m10050,0l10035,15,0,15,0,30,10035,30,10050,30,10050,15,10050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30" w:lineRule="exact"/>
        <w:rPr>
          <w:sz w:val="2"/>
        </w:rPr>
        <w:sectPr>
          <w:type w:val="continuous"/>
          <w:pgSz w:w="11900" w:h="16840"/>
          <w:pgMar w:top="600" w:bottom="440" w:left="620" w:right="260"/>
        </w:sectPr>
      </w:pPr>
    </w:p>
    <w:p>
      <w:pPr>
        <w:pStyle w:val="BodyText"/>
        <w:spacing w:line="225" w:lineRule="exact"/>
        <w:ind w:left="3325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50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50" cy="14287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spacing w:before="110"/>
        <w:ind w:left="2865" w:right="0" w:firstLine="0"/>
        <w:jc w:val="left"/>
        <w:rPr>
          <w:sz w:val="14"/>
        </w:rPr>
      </w:pPr>
      <w:r>
        <w:rPr>
          <w:color w:val="333333"/>
          <w:sz w:val="14"/>
        </w:rPr>
        <w:t>Clique</w:t>
      </w:r>
      <w:r>
        <w:rPr>
          <w:color w:val="333333"/>
          <w:spacing w:val="-1"/>
          <w:sz w:val="14"/>
        </w:rPr>
        <w:t> </w:t>
      </w:r>
      <w:r>
        <w:rPr>
          <w:color w:val="0000ED"/>
          <w:sz w:val="14"/>
          <w:u w:val="single" w:color="0000ED"/>
        </w:rPr>
        <w:t>aqu</w:t>
      </w:r>
      <w:r>
        <w:rPr>
          <w:color w:val="0000ED"/>
          <w:sz w:val="14"/>
        </w:rPr>
        <w:t>i</w:t>
      </w:r>
      <w:r>
        <w:rPr>
          <w:color w:val="0000ED"/>
          <w:spacing w:val="-1"/>
          <w:sz w:val="14"/>
        </w:rPr>
        <w:t> </w:t>
      </w:r>
      <w:r>
        <w:rPr>
          <w:color w:val="333333"/>
          <w:sz w:val="14"/>
        </w:rPr>
        <w:t>para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geração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relatório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completo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com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quebra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de</w:t>
      </w:r>
      <w:r>
        <w:rPr>
          <w:color w:val="333333"/>
          <w:spacing w:val="-2"/>
          <w:sz w:val="14"/>
        </w:rPr>
        <w:t> </w:t>
      </w:r>
      <w:r>
        <w:rPr>
          <w:color w:val="333333"/>
          <w:sz w:val="14"/>
        </w:rPr>
        <w:t>página</w:t>
      </w:r>
    </w:p>
    <w:sectPr>
      <w:pgSz w:w="11900" w:h="16840"/>
      <w:pgMar w:header="269" w:footer="253" w:top="600" w:bottom="440" w:left="6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4.511717pt;margin-top:818.262329pt;width:216.25pt;height:10.95pt;mso-position-horizontal-relative:page;mso-position-vertical-relative:page;z-index:-15897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58970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58986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25/03/2024,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13:53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5898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hospdrogas@hospdrogas.com.br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2024-03-25T17:11:01Z</dcterms:created>
  <dcterms:modified xsi:type="dcterms:W3CDTF">2024-03-25T17:11:01Z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2024-03-25T00:00:00Z</vt:filetime>
  </property>
</Properties>
</file>