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41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41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025304EM76225HEMNSL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61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41" w:y="14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41" w:y="1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41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41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27" w:x="767" w:y="23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7" w:x="767" w:y="23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30/04/2025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06:44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6" w:x="767" w:y="29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66" w:x="767" w:y="32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6" w:x="767" w:y="32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19" w:x="767" w:y="38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819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387225661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19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76225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DIETAS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ABR/2025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19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53" w:x="880" w:y="57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8" w:x="767" w:y="59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" w:x="3594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3594" w:y="7379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4848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4848" w:y="7379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883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883" w:y="7379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7056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7056" w:y="7379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1842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8166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6" w:x="1052" w:y="77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Nut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Nutrição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Clinica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6" w:x="1052" w:y="7753"/>
        <w:widowControl w:val="off"/>
        <w:autoSpaceDE w:val="off"/>
        <w:autoSpaceDN w:val="off"/>
        <w:spacing w:before="0" w:after="0" w:line="147" w:lineRule="exact"/>
        <w:ind w:left="7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1800" w:y="8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785" w:y="8046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785" w:y="80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649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927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02/05/2025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98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37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79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1428" w:y="8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Ramile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1428" w:y="8193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cotacao@vianut.com.br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1428" w:y="8193"/>
        <w:widowControl w:val="off"/>
        <w:autoSpaceDE w:val="off"/>
        <w:autoSpaceDN w:val="off"/>
        <w:spacing w:before="1" w:after="0" w:line="145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0" w:x="2548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0" w:x="2548" w:y="899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1" w:x="7417" w:y="899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1" w:x="7417" w:y="8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033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8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8" w:y="8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218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2053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07" w:x="3439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7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4" w:x="8498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60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952" w:y="9542"/>
        <w:widowControl w:val="off"/>
        <w:autoSpaceDE w:val="off"/>
        <w:autoSpaceDN w:val="off"/>
        <w:spacing w:before="0" w:after="0" w:line="150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FORMULA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52" w:y="9542"/>
        <w:widowControl w:val="off"/>
        <w:autoSpaceDE w:val="off"/>
        <w:autoSpaceDN w:val="off"/>
        <w:spacing w:before="0" w:after="0" w:line="14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52" w:y="95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66" w:y="9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173" w:y="9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MESES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1237" w:y="101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PROTEINA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OLEOS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VEGETAIS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OLEO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PALMA,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CANULA,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4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GIRASSOL,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LACTOSE,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4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DESNATADO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48" w:y="10276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GALACTO-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44" w:y="11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OLIGOSSACARÍDE,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44" w:y="11597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MALTODEX.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78" w:y="11891"/>
        <w:widowControl w:val="off"/>
        <w:autoSpaceDE w:val="off"/>
        <w:autoSpaceDN w:val="off"/>
        <w:spacing w:before="0" w:after="0" w:line="150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FRUTO-OLIG,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78" w:y="11891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CARBONATO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78" w:y="11891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CALCIO,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78" w:y="11891"/>
        <w:widowControl w:val="off"/>
        <w:autoSpaceDE w:val="off"/>
        <w:autoSpaceDN w:val="off"/>
        <w:spacing w:before="0" w:after="0" w:line="14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OLEO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78" w:y="118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PEIXE,CITRATO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78" w:y="11891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CLORETO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78" w:y="11891"/>
        <w:widowControl w:val="off"/>
        <w:autoSpaceDE w:val="off"/>
        <w:autoSpaceDN w:val="off"/>
        <w:spacing w:before="0" w:after="0" w:line="14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POTASSIO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3" w:y="12038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3" w:y="120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3" w:y="12038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963" w:y="12105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963" w:y="12105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963" w:y="12105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Clinica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963" w:y="12105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963" w:y="12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496" w:y="121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;INTEGRALMED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496" w:y="12185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496" w:y="12185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496" w:y="12185"/>
        <w:widowControl w:val="off"/>
        <w:autoSpaceDE w:val="off"/>
        <w:autoSpaceDN w:val="off"/>
        <w:spacing w:before="0" w:after="0" w:line="14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454" w:y="12252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454" w:y="12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COMFOR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454" w:y="12252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4181" w:y="123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4181" w:y="12332"/>
        <w:widowControl w:val="off"/>
        <w:autoSpaceDE w:val="off"/>
        <w:autoSpaceDN w:val="off"/>
        <w:spacing w:before="0" w:after="0" w:line="147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123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123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2332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23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23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2099" w:y="123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53128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40" w:y="123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123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9273" w:y="123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446" w:y="124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16,7000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26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262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CASEINATO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ASCORBATO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SODIO,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ASCORBICO,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CARBONATO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TAURINA,CLOR.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COL.,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FOSF.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POT.DIBASICO,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SULF.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FERROSO,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TRIPTOFANO,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42" w:y="12919"/>
        <w:widowControl w:val="off"/>
        <w:autoSpaceDE w:val="off"/>
        <w:autoSpaceDN w:val="off"/>
        <w:spacing w:before="0" w:after="0" w:line="14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DISSOD.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145" w:y="148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URIDINA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1032" w:y="149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CITID.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1032" w:y="14975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ZINC.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1032" w:y="14975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MIO-IN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26" w:y="15669"/>
        <w:widowControl w:val="off"/>
        <w:autoSpaceDE w:val="off"/>
        <w:autoSpaceDN w:val="off"/>
        <w:spacing w:before="0" w:after="0" w:line="15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FORMULA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26" w:y="15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26" w:y="15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PRE-TERMO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2099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40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523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523" w:y="15669"/>
        <w:widowControl w:val="off"/>
        <w:autoSpaceDE w:val="off"/>
        <w:autoSpaceDN w:val="off"/>
        <w:spacing w:before="0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523" w:y="15669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4234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4234" w:y="1566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5056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5056" w:y="15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5056" w:y="15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Clinica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5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9273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39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10748" w:y="15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446" w:y="158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35,3900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955" w:y="158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849,3600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955" w:y="15816"/>
        <w:widowControl w:val="off"/>
        <w:autoSpaceDE w:val="off"/>
        <w:autoSpaceDN w:val="off"/>
        <w:spacing w:before="0" w:after="0" w:line="147" w:lineRule="exact"/>
        <w:ind w:left="7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9" w:x="95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E/OU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58" w:y="55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963" w:y="557"/>
        <w:widowControl w:val="off"/>
        <w:autoSpaceDE w:val="off"/>
        <w:autoSpaceDN w:val="off"/>
        <w:spacing w:before="0" w:after="0" w:line="15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96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70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541" w:y="1251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541" w:y="12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9" w:y="12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57" w:y="13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57" w:y="1318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425" w:y="13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425" w:y="1318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2" w:y="13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1.250,1600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023" w:y="1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5788" w:y="1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588" w:y="2199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588" w:y="21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9" w:y="21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2" w:y="23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1.250,1600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0" w:x="3185" w:y="30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"javascript:chama_completo(387225661)"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"javascript:chama_completo(387225661)"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563</Words>
  <Characters>3092</Characters>
  <Application>Aspose</Application>
  <DocSecurity>0</DocSecurity>
  <Lines>191</Lines>
  <Paragraphs>191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2025-04-30T10:06:01+00:00</dcterms:created>
  <dcterms:modified xmlns:xsi="http://www.w3.org/2001/XMLSchema-instance" xmlns:dcterms="http://purl.org/dc/terms/" xsi:type="dcterms:W3CDTF">2025-04-30T10:06:01+00:00</dcterms:modified>
</coreProperties>
</file>