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w="http://schemas.openxmlformats.org/wordprocessingml/2006/main">
  <w:body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1" w:id="br1"/>
      </w:r>
      <w:r>
        <w:bookmarkEnd w:id="br1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2960" w:x="2965" w:y="123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RESULTADO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–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TOMADA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PREÇO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2960" w:x="2965" w:y="123"/>
        <w:widowControl w:val="off"/>
        <w:autoSpaceDE w:val="off"/>
        <w:autoSpaceDN w:val="off"/>
        <w:spacing w:before="37" w:after="0" w:line="179" w:lineRule="exact"/>
        <w:ind w:left="809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02534EM74700HEMNSL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329" w:x="529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0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52" w:x="618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3/04/2025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818" w:x="6363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Bionexo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329" w:x="3685" w:y="339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2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142" w:x="2965" w:y="555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Instituto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Gestão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Humanização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–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IGH,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entidade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direito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privado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sem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fins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lucrativos,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classificado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como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Organização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142" w:x="2965" w:y="555"/>
        <w:widowControl w:val="off"/>
        <w:autoSpaceDE w:val="off"/>
        <w:autoSpaceDN w:val="off"/>
        <w:spacing w:before="37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Social,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vem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tornar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público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resultado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Tomada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Preços,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com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finalidade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adquirir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bens,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insumos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serviços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para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o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142" w:x="2965" w:y="555"/>
        <w:widowControl w:val="off"/>
        <w:autoSpaceDE w:val="off"/>
        <w:autoSpaceDN w:val="off"/>
        <w:spacing w:before="37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HEMNSL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-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Hospital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Est.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Maternidade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Nossa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Senhora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Lourdes,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com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endereço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à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Rua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230,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Qd.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709,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S/N,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Setor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Nova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Vila,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142" w:x="2965" w:y="555"/>
        <w:widowControl w:val="off"/>
        <w:autoSpaceDE w:val="off"/>
        <w:autoSpaceDN w:val="off"/>
        <w:spacing w:before="37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 w:hAnsi="Arial" w:cs="Arial"/>
          <w:color w:val="000000"/>
          <w:spacing w:val="0"/>
          <w:sz w:val="16"/>
        </w:rPr>
        <w:t>Goiânia/GO,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CEP: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74.640-210.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4612" w:x="2965" w:y="1419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Art.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10º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Não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se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exigirá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publicidade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prévia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disposta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no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artigo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071" w:x="2965" w:y="1635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II.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EMERGÊNCIA: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Nas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compras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ou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contratações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realizadas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em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caráter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urgência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ou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emergência,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caracterizadas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pela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071" w:x="2965" w:y="1635"/>
        <w:widowControl w:val="off"/>
        <w:autoSpaceDE w:val="off"/>
        <w:autoSpaceDN w:val="off"/>
        <w:spacing w:before="37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 w:hAnsi="Arial" w:cs="Arial"/>
          <w:color w:val="000000"/>
          <w:spacing w:val="0"/>
          <w:sz w:val="16"/>
        </w:rPr>
        <w:t>ocorrência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fatos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inesperados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imprevisíveis,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cujo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não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atendimento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imediato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seja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mais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gravoso,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importando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em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prejuízos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071" w:x="2965" w:y="1635"/>
        <w:widowControl w:val="off"/>
        <w:autoSpaceDE w:val="off"/>
        <w:autoSpaceDN w:val="off"/>
        <w:spacing w:before="37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ou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comprometendo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segurança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de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pessoas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ou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equipamentos,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reconhecidos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/>
          <w:color w:val="000000"/>
          <w:spacing w:val="0"/>
          <w:sz w:val="16"/>
        </w:rPr>
        <w:t>pela</w:t>
      </w:r>
      <w:r>
        <w:rPr>
          <w:rFonts w:ascii="Arial"/>
          <w:color w:val="000000"/>
          <w:spacing w:val="0"/>
          <w:sz w:val="16"/>
        </w:rPr>
        <w:t xml:space="preserve"> </w:t>
      </w:r>
      <w:r>
        <w:rPr>
          <w:rFonts w:ascii="Arial" w:hAnsi="Arial" w:cs="Arial"/>
          <w:color w:val="000000"/>
          <w:spacing w:val="0"/>
          <w:sz w:val="16"/>
        </w:rPr>
        <w:t>administração.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2001" w:x="745" w:y="2148"/>
        <w:widowControl w:val="off"/>
        <w:autoSpaceDE w:val="off"/>
        <w:autoSpaceDN w:val="off"/>
        <w:spacing w:before="0" w:after="0" w:line="191" w:lineRule="exact"/>
        <w:ind w:left="0" w:right="0" w:firstLine="0"/>
        <w:jc w:val="left"/>
        <w:rPr>
          <w:rFonts w:ascii="Verdana"/>
          <w:color w:val="000000"/>
          <w:spacing w:val="0"/>
          <w:sz w:val="16"/>
        </w:rPr>
      </w:pPr>
      <w:r>
        <w:rPr>
          <w:rFonts w:ascii="Verdana"/>
          <w:color w:val="000000"/>
          <w:spacing w:val="-2"/>
          <w:sz w:val="16"/>
        </w:rPr>
        <w:t>Bionexo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do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Brasil</w:t>
      </w:r>
      <w:r>
        <w:rPr>
          <w:rFonts w:ascii="Verdana"/>
          <w:color w:val="000000"/>
          <w:spacing w:val="0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Ltda</w:t>
      </w:r>
      <w:r>
        <w:rPr>
          <w:rFonts w:ascii="Verdana"/>
          <w:color w:val="000000"/>
          <w:spacing w:val="0"/>
          <w:sz w:val="16"/>
        </w:rPr>
      </w:r>
    </w:p>
    <w:p>
      <w:pPr>
        <w:pStyle w:val="Normal"/>
        <w:framePr w:w="3407" w:x="745" w:y="2336"/>
        <w:widowControl w:val="off"/>
        <w:autoSpaceDE w:val="off"/>
        <w:autoSpaceDN w:val="off"/>
        <w:spacing w:before="0" w:after="0" w:line="191" w:lineRule="exact"/>
        <w:ind w:left="0" w:right="0" w:firstLine="0"/>
        <w:jc w:val="left"/>
        <w:rPr>
          <w:rFonts w:ascii="Verdana"/>
          <w:color w:val="000000"/>
          <w:spacing w:val="0"/>
          <w:sz w:val="16"/>
        </w:rPr>
      </w:pPr>
      <w:r>
        <w:rPr>
          <w:rFonts w:ascii="Verdana" w:hAnsi="Verdana" w:cs="Verdana"/>
          <w:color w:val="000000"/>
          <w:spacing w:val="-2"/>
          <w:sz w:val="16"/>
        </w:rPr>
        <w:t>Relatório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emitido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em</w:t>
      </w:r>
      <w:r>
        <w:rPr>
          <w:rFonts w:ascii="Verdana"/>
          <w:color w:val="000000"/>
          <w:spacing w:val="-2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03/04/2025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13:14</w:t>
      </w:r>
      <w:r>
        <w:rPr>
          <w:rFonts w:ascii="Verdana"/>
          <w:color w:val="000000"/>
          <w:spacing w:val="0"/>
          <w:sz w:val="16"/>
        </w:rPr>
      </w:r>
    </w:p>
    <w:p>
      <w:pPr>
        <w:pStyle w:val="Normal"/>
        <w:framePr w:w="1216" w:x="745" w:y="2714"/>
        <w:widowControl w:val="off"/>
        <w:autoSpaceDE w:val="off"/>
        <w:autoSpaceDN w:val="off"/>
        <w:spacing w:before="0" w:after="0" w:line="191" w:lineRule="exact"/>
        <w:ind w:left="0" w:right="0" w:firstLine="0"/>
        <w:jc w:val="left"/>
        <w:rPr>
          <w:rFonts w:ascii="Verdana"/>
          <w:b w:val="on"/>
          <w:color w:val="000000"/>
          <w:spacing w:val="0"/>
          <w:sz w:val="16"/>
        </w:rPr>
      </w:pPr>
      <w:r>
        <w:rPr>
          <w:rFonts w:ascii="Verdana"/>
          <w:b w:val="on"/>
          <w:color w:val="000000"/>
          <w:spacing w:val="-2"/>
          <w:sz w:val="16"/>
        </w:rPr>
        <w:t>Comprador</w:t>
      </w:r>
      <w:r>
        <w:rPr>
          <w:rFonts w:ascii="Verdana"/>
          <w:b w:val="on"/>
          <w:color w:val="000000"/>
          <w:spacing w:val="0"/>
          <w:sz w:val="16"/>
        </w:rPr>
      </w:r>
    </w:p>
    <w:p>
      <w:pPr>
        <w:pStyle w:val="Normal"/>
        <w:framePr w:w="7148" w:x="745" w:y="2902"/>
        <w:widowControl w:val="off"/>
        <w:autoSpaceDE w:val="off"/>
        <w:autoSpaceDN w:val="off"/>
        <w:spacing w:before="0" w:after="0" w:line="191" w:lineRule="exact"/>
        <w:ind w:left="0" w:right="0" w:firstLine="0"/>
        <w:jc w:val="left"/>
        <w:rPr>
          <w:rFonts w:ascii="Verdana"/>
          <w:color w:val="000000"/>
          <w:spacing w:val="0"/>
          <w:sz w:val="16"/>
        </w:rPr>
      </w:pPr>
      <w:r>
        <w:rPr>
          <w:rFonts w:ascii="Verdana"/>
          <w:color w:val="000000"/>
          <w:spacing w:val="-2"/>
          <w:sz w:val="16"/>
        </w:rPr>
        <w:t>IGH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-</w:t>
      </w:r>
      <w:r>
        <w:rPr>
          <w:rFonts w:ascii="Verdana"/>
          <w:color w:val="000000"/>
          <w:spacing w:val="-2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Maternidade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Nossa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Senhora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De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Lourdes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(11.858.570/0005-67)</w:t>
      </w:r>
      <w:r>
        <w:rPr>
          <w:rFonts w:ascii="Verdana"/>
          <w:color w:val="000000"/>
          <w:spacing w:val="0"/>
          <w:sz w:val="16"/>
        </w:rPr>
      </w:r>
    </w:p>
    <w:p>
      <w:pPr>
        <w:pStyle w:val="Normal"/>
        <w:framePr w:w="7148" w:x="745" w:y="2902"/>
        <w:widowControl w:val="off"/>
        <w:autoSpaceDE w:val="off"/>
        <w:autoSpaceDN w:val="off"/>
        <w:spacing w:before="0" w:after="0" w:line="189" w:lineRule="exact"/>
        <w:ind w:left="0" w:right="0" w:firstLine="0"/>
        <w:jc w:val="left"/>
        <w:rPr>
          <w:rFonts w:ascii="Verdana"/>
          <w:color w:val="000000"/>
          <w:spacing w:val="0"/>
          <w:sz w:val="16"/>
        </w:rPr>
      </w:pPr>
      <w:r>
        <w:rPr>
          <w:rFonts w:ascii="Verdana"/>
          <w:color w:val="000000"/>
          <w:spacing w:val="-2"/>
          <w:sz w:val="16"/>
        </w:rPr>
        <w:t>RUA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230,</w:t>
      </w:r>
      <w:r>
        <w:rPr>
          <w:rFonts w:ascii="Verdana"/>
          <w:color w:val="000000"/>
          <w:spacing w:val="0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QUADRA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709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4"/>
          <w:sz w:val="16"/>
        </w:rPr>
        <w:t>LOTE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11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-</w:t>
      </w:r>
      <w:r>
        <w:rPr>
          <w:rFonts w:ascii="Verdana"/>
          <w:color w:val="000000"/>
          <w:spacing w:val="-2"/>
          <w:sz w:val="16"/>
        </w:rPr>
        <w:t xml:space="preserve"> </w:t>
      </w:r>
      <w:r>
        <w:rPr>
          <w:rFonts w:ascii="Verdana"/>
          <w:color w:val="000000"/>
          <w:spacing w:val="-3"/>
          <w:sz w:val="16"/>
        </w:rPr>
        <w:t>SETOR</w:t>
      </w:r>
      <w:r>
        <w:rPr>
          <w:rFonts w:ascii="Verdana"/>
          <w:color w:val="000000"/>
          <w:spacing w:val="0"/>
          <w:sz w:val="16"/>
        </w:rPr>
        <w:t xml:space="preserve"> </w:t>
      </w:r>
      <w:r>
        <w:rPr>
          <w:rFonts w:ascii="Verdana"/>
          <w:color w:val="000000"/>
          <w:spacing w:val="-4"/>
          <w:sz w:val="16"/>
        </w:rPr>
        <w:t>NOVA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VILA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-</w:t>
      </w:r>
      <w:r>
        <w:rPr>
          <w:rFonts w:ascii="Verdana"/>
          <w:color w:val="000000"/>
          <w:spacing w:val="-2"/>
          <w:sz w:val="16"/>
        </w:rPr>
        <w:t xml:space="preserve"> </w:t>
      </w:r>
      <w:r>
        <w:rPr>
          <w:rFonts w:ascii="Verdana" w:hAnsi="Verdana" w:cs="Verdana"/>
          <w:color w:val="000000"/>
          <w:spacing w:val="-2"/>
          <w:sz w:val="16"/>
        </w:rPr>
        <w:t>GOIÂNIA,</w:t>
      </w:r>
      <w:r>
        <w:rPr>
          <w:rFonts w:ascii="Verdana"/>
          <w:color w:val="000000"/>
          <w:spacing w:val="0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GO</w:t>
      </w:r>
      <w:r>
        <w:rPr>
          <w:rFonts w:ascii="Verdana"/>
          <w:color w:val="000000"/>
          <w:spacing w:val="109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CEP:</w:t>
      </w:r>
      <w:r>
        <w:rPr>
          <w:rFonts w:ascii="Verdana"/>
          <w:color w:val="000000"/>
          <w:spacing w:val="0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74640-210</w:t>
      </w:r>
      <w:r>
        <w:rPr>
          <w:rFonts w:ascii="Verdana"/>
          <w:color w:val="000000"/>
          <w:spacing w:val="0"/>
          <w:sz w:val="16"/>
        </w:rPr>
      </w:r>
    </w:p>
    <w:p>
      <w:pPr>
        <w:pStyle w:val="Normal"/>
        <w:framePr w:w="5004" w:x="745" w:y="3468"/>
        <w:widowControl w:val="off"/>
        <w:autoSpaceDE w:val="off"/>
        <w:autoSpaceDN w:val="off"/>
        <w:spacing w:before="0" w:after="0" w:line="191" w:lineRule="exact"/>
        <w:ind w:left="0" w:right="0" w:firstLine="0"/>
        <w:jc w:val="left"/>
        <w:rPr>
          <w:rFonts w:ascii="Verdana"/>
          <w:b w:val="on"/>
          <w:color w:val="000000"/>
          <w:spacing w:val="0"/>
          <w:sz w:val="16"/>
        </w:rPr>
      </w:pPr>
      <w:r>
        <w:rPr>
          <w:rFonts w:ascii="Verdana" w:hAnsi="Verdana" w:cs="Verdana"/>
          <w:b w:val="on"/>
          <w:color w:val="000000"/>
          <w:spacing w:val="-2"/>
          <w:sz w:val="16"/>
        </w:rPr>
        <w:t>Relação</w:t>
      </w:r>
      <w:r>
        <w:rPr>
          <w:rFonts w:ascii="Verdana"/>
          <w:b w:val="on"/>
          <w:color w:val="000000"/>
          <w:spacing w:val="-1"/>
          <w:sz w:val="16"/>
        </w:rPr>
        <w:t xml:space="preserve"> </w:t>
      </w:r>
      <w:r>
        <w:rPr>
          <w:rFonts w:ascii="Verdana"/>
          <w:b w:val="on"/>
          <w:color w:val="000000"/>
          <w:spacing w:val="-2"/>
          <w:sz w:val="16"/>
        </w:rPr>
        <w:t>de</w:t>
      </w:r>
      <w:r>
        <w:rPr>
          <w:rFonts w:ascii="Verdana"/>
          <w:b w:val="on"/>
          <w:color w:val="000000"/>
          <w:spacing w:val="-1"/>
          <w:sz w:val="16"/>
        </w:rPr>
        <w:t xml:space="preserve"> </w:t>
      </w:r>
      <w:r>
        <w:rPr>
          <w:rFonts w:ascii="Verdana"/>
          <w:b w:val="on"/>
          <w:color w:val="000000"/>
          <w:spacing w:val="-2"/>
          <w:sz w:val="16"/>
        </w:rPr>
        <w:t>Itens</w:t>
      </w:r>
      <w:r>
        <w:rPr>
          <w:rFonts w:ascii="Verdana"/>
          <w:b w:val="on"/>
          <w:color w:val="000000"/>
          <w:spacing w:val="-1"/>
          <w:sz w:val="16"/>
        </w:rPr>
        <w:t xml:space="preserve"> </w:t>
      </w:r>
      <w:r>
        <w:rPr>
          <w:rFonts w:ascii="Verdana" w:hAnsi="Verdana" w:cs="Verdana"/>
          <w:b w:val="on"/>
          <w:color w:val="000000"/>
          <w:spacing w:val="-2"/>
          <w:sz w:val="16"/>
        </w:rPr>
        <w:t>(Confirmação)</w:t>
      </w:r>
      <w:r>
        <w:rPr>
          <w:rFonts w:ascii="Verdana"/>
          <w:b w:val="on"/>
          <w:color w:val="000000"/>
          <w:spacing w:val="0"/>
          <w:sz w:val="16"/>
        </w:rPr>
      </w:r>
    </w:p>
    <w:p>
      <w:pPr>
        <w:pStyle w:val="Normal"/>
        <w:framePr w:w="5004" w:x="745" w:y="3468"/>
        <w:widowControl w:val="off"/>
        <w:autoSpaceDE w:val="off"/>
        <w:autoSpaceDN w:val="off"/>
        <w:spacing w:before="0" w:after="0" w:line="189" w:lineRule="exact"/>
        <w:ind w:left="0" w:right="0" w:firstLine="0"/>
        <w:jc w:val="left"/>
        <w:rPr>
          <w:rFonts w:ascii="Verdana"/>
          <w:color w:val="000000"/>
          <w:spacing w:val="0"/>
          <w:sz w:val="16"/>
        </w:rPr>
      </w:pPr>
      <w:r>
        <w:rPr>
          <w:rFonts w:ascii="Verdana"/>
          <w:color w:val="000000"/>
          <w:spacing w:val="-2"/>
          <w:sz w:val="16"/>
        </w:rPr>
        <w:t>Pedido</w:t>
      </w:r>
      <w:r>
        <w:rPr>
          <w:rFonts w:ascii="Verdana"/>
          <w:color w:val="000000"/>
          <w:spacing w:val="0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de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 w:hAnsi="Verdana" w:cs="Verdana"/>
          <w:color w:val="000000"/>
          <w:spacing w:val="-2"/>
          <w:sz w:val="16"/>
        </w:rPr>
        <w:t>Cotação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:</w:t>
      </w:r>
      <w:r>
        <w:rPr>
          <w:rFonts w:ascii="Verdana"/>
          <w:color w:val="000000"/>
          <w:spacing w:val="-2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384151700</w:t>
      </w:r>
      <w:r>
        <w:rPr>
          <w:rFonts w:ascii="Verdana"/>
          <w:color w:val="000000"/>
          <w:spacing w:val="0"/>
          <w:sz w:val="16"/>
        </w:rPr>
      </w:r>
    </w:p>
    <w:p>
      <w:pPr>
        <w:pStyle w:val="Normal"/>
        <w:framePr w:w="5004" w:x="745" w:y="3468"/>
        <w:widowControl w:val="off"/>
        <w:autoSpaceDE w:val="off"/>
        <w:autoSpaceDN w:val="off"/>
        <w:spacing w:before="0" w:after="0" w:line="189" w:lineRule="exact"/>
        <w:ind w:left="0" w:right="0" w:firstLine="0"/>
        <w:jc w:val="left"/>
        <w:rPr>
          <w:rFonts w:ascii="Verdana"/>
          <w:color w:val="000000"/>
          <w:spacing w:val="0"/>
          <w:sz w:val="16"/>
        </w:rPr>
      </w:pPr>
      <w:r>
        <w:rPr>
          <w:rFonts w:ascii="Verdana" w:hAnsi="Verdana" w:cs="Verdana"/>
          <w:color w:val="000000"/>
          <w:spacing w:val="-4"/>
          <w:sz w:val="16"/>
        </w:rPr>
        <w:t>COTAÇÃO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 w:hAnsi="Verdana" w:cs="Verdana"/>
          <w:color w:val="000000"/>
          <w:spacing w:val="-2"/>
          <w:sz w:val="16"/>
        </w:rPr>
        <w:t>Nº</w:t>
      </w:r>
      <w:r>
        <w:rPr>
          <w:rFonts w:ascii="Verdana"/>
          <w:color w:val="000000"/>
          <w:spacing w:val="0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74700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-</w:t>
      </w:r>
      <w:r>
        <w:rPr>
          <w:rFonts w:ascii="Verdana"/>
          <w:color w:val="000000"/>
          <w:spacing w:val="-2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MEDICAMENTOS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-</w:t>
      </w:r>
      <w:r>
        <w:rPr>
          <w:rFonts w:ascii="Verdana"/>
          <w:color w:val="000000"/>
          <w:spacing w:val="-2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HEMNSL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ABR/2025</w:t>
      </w:r>
      <w:r>
        <w:rPr>
          <w:rFonts w:ascii="Verdana"/>
          <w:color w:val="000000"/>
          <w:spacing w:val="0"/>
          <w:sz w:val="16"/>
        </w:rPr>
      </w:r>
    </w:p>
    <w:p>
      <w:pPr>
        <w:pStyle w:val="Normal"/>
        <w:framePr w:w="5004" w:x="745" w:y="3468"/>
        <w:widowControl w:val="off"/>
        <w:autoSpaceDE w:val="off"/>
        <w:autoSpaceDN w:val="off"/>
        <w:spacing w:before="0" w:after="0" w:line="189" w:lineRule="exact"/>
        <w:ind w:left="0" w:right="0" w:firstLine="0"/>
        <w:jc w:val="left"/>
        <w:rPr>
          <w:rFonts w:ascii="Verdana"/>
          <w:color w:val="000000"/>
          <w:spacing w:val="0"/>
          <w:sz w:val="16"/>
        </w:rPr>
      </w:pPr>
      <w:r>
        <w:rPr>
          <w:rFonts w:ascii="Verdana"/>
          <w:color w:val="000000"/>
          <w:spacing w:val="-1"/>
          <w:sz w:val="16"/>
        </w:rPr>
        <w:t>Frete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 w:hAnsi="Verdana" w:cs="Verdana"/>
          <w:color w:val="000000"/>
          <w:spacing w:val="-1"/>
          <w:sz w:val="16"/>
        </w:rPr>
        <w:t>Próprio</w:t>
      </w:r>
      <w:r>
        <w:rPr>
          <w:rFonts w:ascii="Verdana"/>
          <w:color w:val="000000"/>
          <w:spacing w:val="0"/>
          <w:sz w:val="16"/>
        </w:rPr>
      </w:r>
    </w:p>
    <w:p>
      <w:pPr>
        <w:pStyle w:val="Normal"/>
        <w:framePr w:w="10488" w:x="745" w:y="4411"/>
        <w:widowControl w:val="off"/>
        <w:autoSpaceDE w:val="off"/>
        <w:autoSpaceDN w:val="off"/>
        <w:spacing w:before="0" w:after="0" w:line="191" w:lineRule="exact"/>
        <w:ind w:left="0" w:right="0" w:firstLine="0"/>
        <w:jc w:val="left"/>
        <w:rPr>
          <w:rFonts w:ascii="Verdana"/>
          <w:color w:val="000000"/>
          <w:spacing w:val="0"/>
          <w:sz w:val="16"/>
        </w:rPr>
      </w:pPr>
      <w:r>
        <w:rPr>
          <w:rFonts w:ascii="Verdana" w:hAnsi="Verdana" w:cs="Verdana"/>
          <w:color w:val="000000"/>
          <w:spacing w:val="-2"/>
          <w:sz w:val="16"/>
        </w:rPr>
        <w:t>Observações:</w:t>
      </w:r>
      <w:r>
        <w:rPr>
          <w:rFonts w:ascii="Verdana"/>
          <w:color w:val="000000"/>
          <w:spacing w:val="0"/>
          <w:sz w:val="16"/>
        </w:rPr>
        <w:t xml:space="preserve"> </w:t>
      </w:r>
      <w:r>
        <w:rPr>
          <w:rFonts w:ascii="Verdana"/>
          <w:color w:val="000000"/>
          <w:spacing w:val="-3"/>
          <w:sz w:val="16"/>
        </w:rPr>
        <w:t>*PAGAMENTO:</w:t>
      </w:r>
      <w:r>
        <w:rPr>
          <w:rFonts w:ascii="Verdana"/>
          <w:color w:val="000000"/>
          <w:spacing w:val="0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Somente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a</w:t>
      </w:r>
      <w:r>
        <w:rPr>
          <w:rFonts w:ascii="Verdana"/>
          <w:color w:val="000000"/>
          <w:spacing w:val="-3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prazo</w:t>
      </w:r>
      <w:r>
        <w:rPr>
          <w:rFonts w:ascii="Verdana"/>
          <w:color w:val="000000"/>
          <w:spacing w:val="0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e</w:t>
      </w:r>
      <w:r>
        <w:rPr>
          <w:rFonts w:ascii="Verdana"/>
          <w:color w:val="000000"/>
          <w:spacing w:val="-3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por</w:t>
      </w:r>
      <w:r>
        <w:rPr>
          <w:rFonts w:ascii="Verdana"/>
          <w:color w:val="000000"/>
          <w:spacing w:val="0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meio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de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 w:hAnsi="Verdana" w:cs="Verdana"/>
          <w:color w:val="000000"/>
          <w:spacing w:val="-2"/>
          <w:sz w:val="16"/>
        </w:rPr>
        <w:t>depósito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em</w:t>
      </w:r>
      <w:r>
        <w:rPr>
          <w:rFonts w:ascii="Verdana"/>
          <w:color w:val="000000"/>
          <w:spacing w:val="-2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conta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PJ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do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4"/>
          <w:sz w:val="16"/>
        </w:rPr>
        <w:t>fornecedor.</w:t>
      </w:r>
      <w:r>
        <w:rPr>
          <w:rFonts w:ascii="Verdana"/>
          <w:color w:val="000000"/>
          <w:spacing w:val="2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*FRETE: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 w:hAnsi="Verdana" w:cs="Verdana"/>
          <w:color w:val="000000"/>
          <w:spacing w:val="-2"/>
          <w:sz w:val="16"/>
        </w:rPr>
        <w:t>Só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 w:hAnsi="Verdana" w:cs="Verdana"/>
          <w:color w:val="000000"/>
          <w:spacing w:val="-2"/>
          <w:sz w:val="16"/>
        </w:rPr>
        <w:t>serão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1"/>
          <w:sz w:val="16"/>
        </w:rPr>
        <w:t>aceitas</w:t>
      </w:r>
      <w:r>
        <w:rPr>
          <w:rFonts w:ascii="Verdana"/>
          <w:color w:val="000000"/>
          <w:spacing w:val="0"/>
          <w:sz w:val="16"/>
        </w:rPr>
      </w:r>
    </w:p>
    <w:p>
      <w:pPr>
        <w:pStyle w:val="Normal"/>
        <w:framePr w:w="10488" w:x="745" w:y="4411"/>
        <w:widowControl w:val="off"/>
        <w:autoSpaceDE w:val="off"/>
        <w:autoSpaceDN w:val="off"/>
        <w:spacing w:before="0" w:after="0" w:line="189" w:lineRule="exact"/>
        <w:ind w:left="0" w:right="0" w:firstLine="0"/>
        <w:jc w:val="left"/>
        <w:rPr>
          <w:rFonts w:ascii="Verdana"/>
          <w:color w:val="000000"/>
          <w:spacing w:val="0"/>
          <w:sz w:val="16"/>
        </w:rPr>
      </w:pPr>
      <w:r>
        <w:rPr>
          <w:rFonts w:ascii="Verdana"/>
          <w:color w:val="000000"/>
          <w:spacing w:val="-2"/>
          <w:sz w:val="16"/>
        </w:rPr>
        <w:t>propostas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com</w:t>
      </w:r>
      <w:r>
        <w:rPr>
          <w:rFonts w:ascii="Verdana"/>
          <w:color w:val="000000"/>
          <w:spacing w:val="-2"/>
          <w:sz w:val="16"/>
        </w:rPr>
        <w:t xml:space="preserve"> </w:t>
      </w:r>
      <w:r>
        <w:rPr>
          <w:rFonts w:ascii="Verdana"/>
          <w:color w:val="000000"/>
          <w:spacing w:val="-1"/>
          <w:sz w:val="16"/>
        </w:rPr>
        <w:t>frete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CIF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e</w:t>
      </w:r>
      <w:r>
        <w:rPr>
          <w:rFonts w:ascii="Verdana"/>
          <w:color w:val="000000"/>
          <w:spacing w:val="-3"/>
          <w:sz w:val="16"/>
        </w:rPr>
        <w:t xml:space="preserve"> </w:t>
      </w:r>
      <w:r>
        <w:rPr>
          <w:rFonts w:ascii="Verdana"/>
          <w:color w:val="000000"/>
          <w:spacing w:val="-3"/>
          <w:sz w:val="16"/>
        </w:rPr>
        <w:t>para</w:t>
      </w:r>
      <w:r>
        <w:rPr>
          <w:rFonts w:ascii="Verdana"/>
          <w:color w:val="000000"/>
          <w:spacing w:val="0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entrega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no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 w:hAnsi="Verdana" w:cs="Verdana"/>
          <w:color w:val="000000"/>
          <w:spacing w:val="-2"/>
          <w:sz w:val="16"/>
        </w:rPr>
        <w:t>endereço: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RUA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230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QUADRA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709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4"/>
          <w:sz w:val="16"/>
        </w:rPr>
        <w:t>LOTE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11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-</w:t>
      </w:r>
      <w:r>
        <w:rPr>
          <w:rFonts w:ascii="Verdana"/>
          <w:color w:val="000000"/>
          <w:spacing w:val="-2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Setor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3"/>
          <w:sz w:val="16"/>
        </w:rPr>
        <w:t>Nova</w:t>
      </w:r>
      <w:r>
        <w:rPr>
          <w:rFonts w:ascii="Verdana"/>
          <w:color w:val="000000"/>
          <w:spacing w:val="1"/>
          <w:sz w:val="16"/>
        </w:rPr>
        <w:t xml:space="preserve"> </w:t>
      </w:r>
      <w:r>
        <w:rPr>
          <w:rFonts w:ascii="Verdana"/>
          <w:color w:val="000000"/>
          <w:spacing w:val="-1"/>
          <w:sz w:val="16"/>
        </w:rPr>
        <w:t>Vila,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 w:hAnsi="Verdana" w:cs="Verdana"/>
          <w:color w:val="000000"/>
          <w:spacing w:val="-2"/>
          <w:sz w:val="16"/>
        </w:rPr>
        <w:t>Goiânia/GO</w:t>
      </w:r>
      <w:r>
        <w:rPr>
          <w:rFonts w:ascii="Verdana"/>
          <w:color w:val="000000"/>
          <w:spacing w:val="-2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CEP:</w:t>
      </w:r>
      <w:r>
        <w:rPr>
          <w:rFonts w:ascii="Verdana"/>
          <w:color w:val="000000"/>
          <w:spacing w:val="0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74640-</w:t>
      </w:r>
      <w:r>
        <w:rPr>
          <w:rFonts w:ascii="Verdana"/>
          <w:color w:val="000000"/>
          <w:spacing w:val="0"/>
          <w:sz w:val="16"/>
        </w:rPr>
      </w:r>
    </w:p>
    <w:p>
      <w:pPr>
        <w:pStyle w:val="Normal"/>
        <w:framePr w:w="340" w:x="745" w:y="4788"/>
        <w:widowControl w:val="off"/>
        <w:autoSpaceDE w:val="off"/>
        <w:autoSpaceDN w:val="off"/>
        <w:spacing w:before="0" w:after="0" w:line="191" w:lineRule="exact"/>
        <w:ind w:left="0" w:right="0" w:firstLine="0"/>
        <w:jc w:val="left"/>
        <w:rPr>
          <w:rFonts w:ascii="Verdana"/>
          <w:color w:val="000000"/>
          <w:spacing w:val="0"/>
          <w:sz w:val="16"/>
        </w:rPr>
      </w:pPr>
      <w:r>
        <w:rPr>
          <w:rFonts w:ascii="Verdana"/>
          <w:color w:val="000000"/>
          <w:spacing w:val="0"/>
          <w:sz w:val="16"/>
        </w:rPr>
        <w:t>2</w:t>
      </w:r>
      <w:r>
        <w:rPr>
          <w:rFonts w:ascii="Verdana"/>
          <w:color w:val="000000"/>
          <w:spacing w:val="0"/>
          <w:sz w:val="16"/>
        </w:rPr>
      </w:r>
    </w:p>
    <w:p>
      <w:pPr>
        <w:pStyle w:val="Normal"/>
        <w:framePr w:w="10447" w:x="845" w:y="4788"/>
        <w:widowControl w:val="off"/>
        <w:autoSpaceDE w:val="off"/>
        <w:autoSpaceDN w:val="off"/>
        <w:spacing w:before="0" w:after="0" w:line="191" w:lineRule="exact"/>
        <w:ind w:left="0" w:right="0" w:firstLine="0"/>
        <w:jc w:val="left"/>
        <w:rPr>
          <w:rFonts w:ascii="Verdana"/>
          <w:color w:val="000000"/>
          <w:spacing w:val="0"/>
          <w:sz w:val="16"/>
        </w:rPr>
      </w:pPr>
      <w:r>
        <w:rPr>
          <w:rFonts w:ascii="Verdana"/>
          <w:color w:val="000000"/>
          <w:spacing w:val="-2"/>
          <w:sz w:val="16"/>
        </w:rPr>
        <w:t>10,</w:t>
      </w:r>
      <w:r>
        <w:rPr>
          <w:rFonts w:ascii="Verdana"/>
          <w:color w:val="000000"/>
          <w:spacing w:val="0"/>
          <w:sz w:val="16"/>
        </w:rPr>
        <w:t xml:space="preserve"> </w:t>
      </w:r>
      <w:r>
        <w:rPr>
          <w:rFonts w:ascii="Verdana"/>
          <w:color w:val="000000"/>
          <w:spacing w:val="-1"/>
          <w:sz w:val="16"/>
        </w:rPr>
        <w:t>dia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e</w:t>
      </w:r>
      <w:r>
        <w:rPr>
          <w:rFonts w:ascii="Verdana"/>
          <w:color w:val="000000"/>
          <w:spacing w:val="-3"/>
          <w:sz w:val="16"/>
        </w:rPr>
        <w:t xml:space="preserve"> </w:t>
      </w:r>
      <w:r>
        <w:rPr>
          <w:rFonts w:ascii="Verdana" w:hAnsi="Verdana" w:cs="Verdana"/>
          <w:color w:val="000000"/>
          <w:spacing w:val="-1"/>
          <w:sz w:val="16"/>
        </w:rPr>
        <w:t>horário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especificado.</w:t>
      </w:r>
      <w:r>
        <w:rPr>
          <w:rFonts w:ascii="Verdana"/>
          <w:color w:val="000000"/>
          <w:spacing w:val="0"/>
          <w:sz w:val="16"/>
        </w:rPr>
        <w:t xml:space="preserve"> </w:t>
      </w:r>
      <w:r>
        <w:rPr>
          <w:rFonts w:ascii="Verdana" w:hAnsi="Verdana" w:cs="Verdana"/>
          <w:color w:val="000000"/>
          <w:spacing w:val="-2"/>
          <w:sz w:val="16"/>
        </w:rPr>
        <w:t>*CERTIDÕES:</w:t>
      </w:r>
      <w:r>
        <w:rPr>
          <w:rFonts w:ascii="Verdana"/>
          <w:color w:val="000000"/>
          <w:spacing w:val="0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As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 w:hAnsi="Verdana" w:cs="Verdana"/>
          <w:color w:val="000000"/>
          <w:spacing w:val="-2"/>
          <w:sz w:val="16"/>
        </w:rPr>
        <w:t>Certidões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Municipal,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Estadual</w:t>
      </w:r>
      <w:r>
        <w:rPr>
          <w:rFonts w:ascii="Verdana"/>
          <w:color w:val="000000"/>
          <w:spacing w:val="0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de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 w:hAnsi="Verdana" w:cs="Verdana"/>
          <w:color w:val="000000"/>
          <w:spacing w:val="-2"/>
          <w:sz w:val="16"/>
        </w:rPr>
        <w:t>Goiás,</w:t>
      </w:r>
      <w:r>
        <w:rPr>
          <w:rFonts w:ascii="Verdana"/>
          <w:color w:val="000000"/>
          <w:spacing w:val="0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Federal,</w:t>
      </w:r>
      <w:r>
        <w:rPr>
          <w:rFonts w:ascii="Verdana"/>
          <w:color w:val="000000"/>
          <w:spacing w:val="0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FGTS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e</w:t>
      </w:r>
      <w:r>
        <w:rPr>
          <w:rFonts w:ascii="Verdana"/>
          <w:color w:val="000000"/>
          <w:spacing w:val="-3"/>
          <w:sz w:val="16"/>
        </w:rPr>
        <w:t xml:space="preserve"> </w:t>
      </w:r>
      <w:r>
        <w:rPr>
          <w:rFonts w:ascii="Verdana"/>
          <w:color w:val="000000"/>
          <w:spacing w:val="-3"/>
          <w:sz w:val="16"/>
        </w:rPr>
        <w:t>Trabalhista</w:t>
      </w:r>
      <w:r>
        <w:rPr>
          <w:rFonts w:ascii="Verdana"/>
          <w:color w:val="000000"/>
          <w:spacing w:val="0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devem</w:t>
      </w:r>
      <w:r>
        <w:rPr>
          <w:rFonts w:ascii="Verdana"/>
          <w:color w:val="000000"/>
          <w:spacing w:val="-2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estar</w:t>
      </w:r>
      <w:r>
        <w:rPr>
          <w:rFonts w:ascii="Verdana"/>
          <w:color w:val="000000"/>
          <w:spacing w:val="0"/>
          <w:sz w:val="16"/>
        </w:rPr>
      </w:r>
    </w:p>
    <w:p>
      <w:pPr>
        <w:pStyle w:val="Normal"/>
        <w:framePr w:w="10543" w:x="745" w:y="4976"/>
        <w:widowControl w:val="off"/>
        <w:autoSpaceDE w:val="off"/>
        <w:autoSpaceDN w:val="off"/>
        <w:spacing w:before="0" w:after="0" w:line="191" w:lineRule="exact"/>
        <w:ind w:left="0" w:right="0" w:firstLine="0"/>
        <w:jc w:val="left"/>
        <w:rPr>
          <w:rFonts w:ascii="Verdana"/>
          <w:color w:val="000000"/>
          <w:spacing w:val="0"/>
          <w:sz w:val="16"/>
        </w:rPr>
      </w:pPr>
      <w:r>
        <w:rPr>
          <w:rFonts w:ascii="Verdana"/>
          <w:color w:val="000000"/>
          <w:spacing w:val="-2"/>
          <w:sz w:val="16"/>
        </w:rPr>
        <w:t>regulares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desde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a</w:t>
      </w:r>
      <w:r>
        <w:rPr>
          <w:rFonts w:ascii="Verdana"/>
          <w:color w:val="000000"/>
          <w:spacing w:val="-3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data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da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 w:hAnsi="Verdana" w:cs="Verdana"/>
          <w:color w:val="000000"/>
          <w:spacing w:val="-2"/>
          <w:sz w:val="16"/>
        </w:rPr>
        <w:t>emissão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da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proposta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 w:hAnsi="Verdana" w:cs="Verdana"/>
          <w:color w:val="000000"/>
          <w:spacing w:val="-1"/>
          <w:sz w:val="16"/>
        </w:rPr>
        <w:t>até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a</w:t>
      </w:r>
      <w:r>
        <w:rPr>
          <w:rFonts w:ascii="Verdana"/>
          <w:color w:val="000000"/>
          <w:spacing w:val="-3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data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do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pagamento.</w:t>
      </w:r>
      <w:r>
        <w:rPr>
          <w:rFonts w:ascii="Verdana"/>
          <w:color w:val="000000"/>
          <w:spacing w:val="0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*REGULAMENTO:</w:t>
      </w:r>
      <w:r>
        <w:rPr>
          <w:rFonts w:ascii="Verdana"/>
          <w:color w:val="000000"/>
          <w:spacing w:val="0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O</w:t>
      </w:r>
      <w:r>
        <w:rPr>
          <w:rFonts w:ascii="Verdana"/>
          <w:color w:val="000000"/>
          <w:spacing w:val="-3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processo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de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compras</w:t>
      </w:r>
      <w:r>
        <w:rPr>
          <w:rFonts w:ascii="Verdana"/>
          <w:color w:val="000000"/>
          <w:spacing w:val="0"/>
          <w:sz w:val="16"/>
        </w:rPr>
        <w:t xml:space="preserve"> </w:t>
      </w:r>
      <w:r>
        <w:rPr>
          <w:rFonts w:ascii="Verdana" w:hAnsi="Verdana" w:cs="Verdana"/>
          <w:color w:val="000000"/>
          <w:spacing w:val="-2"/>
          <w:sz w:val="16"/>
        </w:rPr>
        <w:t>obedecerá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ao</w:t>
      </w:r>
      <w:r>
        <w:rPr>
          <w:rFonts w:ascii="Verdana"/>
          <w:color w:val="000000"/>
          <w:spacing w:val="0"/>
          <w:sz w:val="16"/>
        </w:rPr>
      </w:r>
    </w:p>
    <w:p>
      <w:pPr>
        <w:pStyle w:val="Normal"/>
        <w:framePr w:w="10543" w:x="745" w:y="4976"/>
        <w:widowControl w:val="off"/>
        <w:autoSpaceDE w:val="off"/>
        <w:autoSpaceDN w:val="off"/>
        <w:spacing w:before="0" w:after="0" w:line="189" w:lineRule="exact"/>
        <w:ind w:left="0" w:right="0" w:firstLine="0"/>
        <w:jc w:val="left"/>
        <w:rPr>
          <w:rFonts w:ascii="Verdana"/>
          <w:color w:val="000000"/>
          <w:spacing w:val="0"/>
          <w:sz w:val="16"/>
        </w:rPr>
      </w:pPr>
      <w:r>
        <w:rPr>
          <w:rFonts w:ascii="Verdana"/>
          <w:color w:val="000000"/>
          <w:spacing w:val="-2"/>
          <w:sz w:val="16"/>
        </w:rPr>
        <w:t>Regulamento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de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Compras</w:t>
      </w:r>
      <w:r>
        <w:rPr>
          <w:rFonts w:ascii="Verdana"/>
          <w:color w:val="000000"/>
          <w:spacing w:val="0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do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IGH,</w:t>
      </w:r>
      <w:r>
        <w:rPr>
          <w:rFonts w:ascii="Verdana"/>
          <w:color w:val="000000"/>
          <w:spacing w:val="0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prevalecendo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1"/>
          <w:sz w:val="16"/>
        </w:rPr>
        <w:t>este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em</w:t>
      </w:r>
      <w:r>
        <w:rPr>
          <w:rFonts w:ascii="Verdana"/>
          <w:color w:val="000000"/>
          <w:spacing w:val="-2"/>
          <w:sz w:val="16"/>
        </w:rPr>
        <w:t xml:space="preserve"> </w:t>
      </w:r>
      <w:r>
        <w:rPr>
          <w:rFonts w:ascii="Verdana" w:hAnsi="Verdana" w:cs="Verdana"/>
          <w:color w:val="000000"/>
          <w:spacing w:val="-1"/>
          <w:sz w:val="16"/>
        </w:rPr>
        <w:t>relação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a</w:t>
      </w:r>
      <w:r>
        <w:rPr>
          <w:rFonts w:ascii="Verdana"/>
          <w:color w:val="000000"/>
          <w:spacing w:val="-3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estes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termos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em</w:t>
      </w:r>
      <w:r>
        <w:rPr>
          <w:rFonts w:ascii="Verdana"/>
          <w:color w:val="000000"/>
          <w:spacing w:val="-2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caso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de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 w:hAnsi="Verdana" w:cs="Verdana"/>
          <w:color w:val="000000"/>
          <w:spacing w:val="-2"/>
          <w:sz w:val="16"/>
        </w:rPr>
        <w:t>divergência.</w:t>
      </w:r>
      <w:r>
        <w:rPr>
          <w:rFonts w:ascii="Verdana"/>
          <w:color w:val="000000"/>
          <w:spacing w:val="0"/>
          <w:sz w:val="16"/>
        </w:rPr>
      </w:r>
    </w:p>
    <w:p>
      <w:pPr>
        <w:pStyle w:val="Normal"/>
        <w:framePr w:w="3289" w:x="745" w:y="5542"/>
        <w:widowControl w:val="off"/>
        <w:autoSpaceDE w:val="off"/>
        <w:autoSpaceDN w:val="off"/>
        <w:spacing w:before="0" w:after="0" w:line="191" w:lineRule="exact"/>
        <w:ind w:left="0" w:right="0" w:firstLine="0"/>
        <w:jc w:val="left"/>
        <w:rPr>
          <w:rFonts w:ascii="Verdana"/>
          <w:color w:val="000000"/>
          <w:spacing w:val="0"/>
          <w:sz w:val="16"/>
        </w:rPr>
      </w:pPr>
      <w:r>
        <w:rPr>
          <w:rFonts w:ascii="Verdana"/>
          <w:color w:val="000000"/>
          <w:spacing w:val="-1"/>
          <w:sz w:val="16"/>
        </w:rPr>
        <w:t>Tipo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de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 w:hAnsi="Verdana" w:cs="Verdana"/>
          <w:color w:val="000000"/>
          <w:spacing w:val="-2"/>
          <w:sz w:val="16"/>
        </w:rPr>
        <w:t>Cotação: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 w:hAnsi="Verdana" w:cs="Verdana"/>
          <w:color w:val="000000"/>
          <w:spacing w:val="-2"/>
          <w:sz w:val="16"/>
        </w:rPr>
        <w:t>Cotação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Emergencial</w:t>
      </w:r>
      <w:r>
        <w:rPr>
          <w:rFonts w:ascii="Verdana"/>
          <w:color w:val="000000"/>
          <w:spacing w:val="0"/>
          <w:sz w:val="16"/>
        </w:rPr>
      </w:r>
    </w:p>
    <w:p>
      <w:pPr>
        <w:pStyle w:val="Normal"/>
        <w:framePr w:w="3289" w:x="745" w:y="5542"/>
        <w:widowControl w:val="off"/>
        <w:autoSpaceDE w:val="off"/>
        <w:autoSpaceDN w:val="off"/>
        <w:spacing w:before="9" w:after="0" w:line="191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Verdana"/>
          <w:color w:val="000000"/>
          <w:spacing w:val="-2"/>
          <w:sz w:val="16"/>
        </w:rPr>
        <w:t>Fornecedor</w:t>
      </w:r>
      <w:r>
        <w:rPr>
          <w:rFonts w:ascii="Verdana"/>
          <w:color w:val="000000"/>
          <w:spacing w:val="0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:</w:t>
      </w:r>
      <w:r>
        <w:rPr>
          <w:rFonts w:ascii="Verdana"/>
          <w:color w:val="000000"/>
          <w:spacing w:val="56"/>
          <w:sz w:val="16"/>
        </w:rPr>
        <w:t xml:space="preserve"> </w:t>
      </w:r>
      <w:r>
        <w:rPr>
          <w:rFonts w:ascii="Arial"/>
          <w:color w:val="000000"/>
          <w:spacing w:val="-6"/>
          <w:sz w:val="16"/>
        </w:rPr>
        <w:t>Todos</w:t>
      </w:r>
      <w:r>
        <w:rPr>
          <w:rFonts w:ascii="Arial"/>
          <w:color w:val="000000"/>
          <w:spacing w:val="4"/>
          <w:sz w:val="16"/>
        </w:rPr>
        <w:t xml:space="preserve"> </w:t>
      </w:r>
      <w:r>
        <w:rPr>
          <w:rFonts w:ascii="Arial"/>
          <w:color w:val="000000"/>
          <w:spacing w:val="-2"/>
          <w:sz w:val="16"/>
        </w:rPr>
        <w:t>os</w:t>
      </w:r>
      <w:r>
        <w:rPr>
          <w:rFonts w:ascii="Arial"/>
          <w:color w:val="000000"/>
          <w:spacing w:val="-1"/>
          <w:sz w:val="16"/>
        </w:rPr>
        <w:t xml:space="preserve"> </w:t>
      </w:r>
      <w:r>
        <w:rPr>
          <w:rFonts w:ascii="Arial"/>
          <w:color w:val="000000"/>
          <w:spacing w:val="-1"/>
          <w:sz w:val="16"/>
        </w:rPr>
        <w:t>Fornecedores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3289" w:x="745" w:y="5542"/>
        <w:widowControl w:val="off"/>
        <w:autoSpaceDE w:val="off"/>
        <w:autoSpaceDN w:val="off"/>
        <w:spacing w:before="33" w:after="0" w:line="191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Verdana"/>
          <w:color w:val="000000"/>
          <w:spacing w:val="-2"/>
          <w:sz w:val="16"/>
        </w:rPr>
        <w:t>Data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-2"/>
          <w:sz w:val="16"/>
        </w:rPr>
        <w:t>de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 w:hAnsi="Verdana" w:cs="Verdana"/>
          <w:color w:val="000000"/>
          <w:spacing w:val="-2"/>
          <w:sz w:val="16"/>
        </w:rPr>
        <w:t>Confirmação</w:t>
      </w:r>
      <w:r>
        <w:rPr>
          <w:rFonts w:ascii="Verdana"/>
          <w:color w:val="000000"/>
          <w:spacing w:val="-1"/>
          <w:sz w:val="16"/>
        </w:rPr>
        <w:t xml:space="preserve"> </w:t>
      </w:r>
      <w:r>
        <w:rPr>
          <w:rFonts w:ascii="Verdana"/>
          <w:color w:val="000000"/>
          <w:spacing w:val="0"/>
          <w:sz w:val="16"/>
        </w:rPr>
        <w:t>:</w:t>
      </w:r>
      <w:r>
        <w:rPr>
          <w:rFonts w:ascii="Verdana"/>
          <w:color w:val="000000"/>
          <w:spacing w:val="57"/>
          <w:sz w:val="16"/>
        </w:rPr>
        <w:t xml:space="preserve"> </w:t>
      </w:r>
      <w:r>
        <w:rPr>
          <w:rFonts w:ascii="Arial"/>
          <w:color w:val="000000"/>
          <w:spacing w:val="-6"/>
          <w:sz w:val="16"/>
        </w:rPr>
        <w:t>Todas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1369" w:x="4196" w:y="6391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0"/>
          <w:sz w:val="11"/>
        </w:rPr>
        <w:t>Validade</w:t>
      </w:r>
      <w:r>
        <w:rPr>
          <w:rFonts w:ascii="Tahoma"/>
          <w:b w:val="on"/>
          <w:color w:val="333333"/>
          <w:spacing w:val="121"/>
          <w:sz w:val="11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1"/>
        </w:rPr>
        <w:t>Condições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1525" w:x="2692" w:y="6450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0"/>
          <w:sz w:val="11"/>
        </w:rPr>
        <w:t>Faturamento</w:t>
      </w:r>
      <w:r>
        <w:rPr>
          <w:rFonts w:ascii="Tahoma"/>
          <w:b w:val="on"/>
          <w:color w:val="333333"/>
          <w:spacing w:val="103"/>
          <w:sz w:val="11"/>
        </w:rPr>
        <w:t xml:space="preserve"> </w:t>
      </w:r>
      <w:r>
        <w:rPr>
          <w:rFonts w:ascii="Tahoma"/>
          <w:b w:val="on"/>
          <w:color w:val="333333"/>
          <w:spacing w:val="0"/>
          <w:sz w:val="11"/>
        </w:rPr>
        <w:t>Prazo</w:t>
      </w:r>
      <w:r>
        <w:rPr>
          <w:rFonts w:ascii="Tahoma"/>
          <w:b w:val="on"/>
          <w:color w:val="333333"/>
          <w:spacing w:val="0"/>
          <w:sz w:val="11"/>
        </w:rPr>
        <w:t xml:space="preserve"> </w:t>
      </w:r>
      <w:r>
        <w:rPr>
          <w:rFonts w:ascii="Tahoma"/>
          <w:b w:val="on"/>
          <w:color w:val="333333"/>
          <w:spacing w:val="0"/>
          <w:sz w:val="11"/>
        </w:rPr>
        <w:t>de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788" w:x="1471" w:y="6521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0"/>
          <w:sz w:val="11"/>
        </w:rPr>
        <w:t>Fornecedor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300" w:x="4366" w:y="6521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0"/>
          <w:sz w:val="11"/>
        </w:rPr>
        <w:t>da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299" w:x="5038" w:y="6521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0"/>
          <w:sz w:val="11"/>
        </w:rPr>
        <w:t>de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453" w:x="5498" w:y="6521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0"/>
          <w:sz w:val="11"/>
        </w:rPr>
        <w:t>Frete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866" w:x="6753" w:y="6521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 w:hAnsi="Tahoma" w:cs="Tahoma"/>
          <w:b w:val="on"/>
          <w:color w:val="333333"/>
          <w:spacing w:val="0"/>
          <w:sz w:val="11"/>
        </w:rPr>
        <w:t>Observações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573" w:x="2845" w:y="6580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 w:hAnsi="Tahoma" w:cs="Tahoma"/>
          <w:b w:val="on"/>
          <w:color w:val="333333"/>
          <w:spacing w:val="0"/>
          <w:sz w:val="11"/>
        </w:rPr>
        <w:t>Mínimo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597" w:x="3564" w:y="6580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0"/>
          <w:sz w:val="11"/>
        </w:rPr>
        <w:t>Entrega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1417" w:x="4187" w:y="6651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0"/>
          <w:sz w:val="11"/>
        </w:rPr>
        <w:t>Proposta</w:t>
      </w:r>
      <w:r>
        <w:rPr>
          <w:rFonts w:ascii="Tahoma"/>
          <w:b w:val="on"/>
          <w:color w:val="333333"/>
          <w:spacing w:val="80"/>
          <w:sz w:val="11"/>
        </w:rPr>
        <w:t xml:space="preserve"> </w:t>
      </w:r>
      <w:r>
        <w:rPr>
          <w:rFonts w:ascii="Tahoma"/>
          <w:b w:val="on"/>
          <w:color w:val="333333"/>
          <w:spacing w:val="0"/>
          <w:sz w:val="11"/>
        </w:rPr>
        <w:t>Pagamento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1797" w:x="1001" w:y="6851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0"/>
          <w:sz w:val="11"/>
        </w:rPr>
        <w:t>FARMATER</w:t>
      </w:r>
      <w:r>
        <w:rPr>
          <w:rFonts w:ascii="Tahoma"/>
          <w:b w:val="on"/>
          <w:color w:val="333333"/>
          <w:spacing w:val="0"/>
          <w:sz w:val="11"/>
        </w:rPr>
        <w:t xml:space="preserve"> </w:t>
      </w:r>
      <w:r>
        <w:rPr>
          <w:rFonts w:ascii="Tahoma"/>
          <w:b w:val="on"/>
          <w:color w:val="333333"/>
          <w:spacing w:val="0"/>
          <w:sz w:val="11"/>
        </w:rPr>
        <w:t>MEDICAMENTOS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1797" w:x="1001" w:y="6851"/>
        <w:widowControl w:val="off"/>
        <w:autoSpaceDE w:val="off"/>
        <w:autoSpaceDN w:val="off"/>
        <w:spacing w:before="0" w:after="0" w:line="130" w:lineRule="exact"/>
        <w:ind w:left="621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0"/>
          <w:sz w:val="11"/>
        </w:rPr>
        <w:t>LTDA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1334" w:x="1202" w:y="7110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BELO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HORIZONTE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MG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334" w:x="1202" w:y="7110"/>
        <w:widowControl w:val="off"/>
        <w:autoSpaceDE w:val="off"/>
        <w:autoSpaceDN w:val="off"/>
        <w:spacing w:before="0" w:after="0" w:line="130" w:lineRule="exact"/>
        <w:ind w:left="117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Thais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Bacelar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3485" w:y="7110"/>
        <w:widowControl w:val="off"/>
        <w:autoSpaceDE w:val="off"/>
        <w:autoSpaceDN w:val="off"/>
        <w:spacing w:before="0" w:after="0" w:line="133" w:lineRule="exact"/>
        <w:ind w:left="2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dias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 w:hAnsi="Tahoma" w:cs="Tahoma"/>
          <w:color w:val="333333"/>
          <w:spacing w:val="0"/>
          <w:sz w:val="11"/>
        </w:rPr>
        <w:t>após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3485" w:y="7110"/>
        <w:widowControl w:val="off"/>
        <w:autoSpaceDE w:val="off"/>
        <w:autoSpaceDN w:val="off"/>
        <w:spacing w:before="0" w:after="0" w:line="130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0"/>
          <w:sz w:val="11"/>
        </w:rPr>
        <w:t>confirmação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5" w:x="809" w:y="7169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5" w:x="809" w:y="7169"/>
        <w:widowControl w:val="off"/>
        <w:autoSpaceDE w:val="off"/>
        <w:autoSpaceDN w:val="off"/>
        <w:spacing w:before="716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81" w:x="2741" w:y="7169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R$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950,0000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29" w:x="4152" w:y="7169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01/07/2025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29" w:x="4152" w:y="7169"/>
        <w:widowControl w:val="off"/>
        <w:autoSpaceDE w:val="off"/>
        <w:autoSpaceDN w:val="off"/>
        <w:spacing w:before="716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05/04/2025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81" w:x="4948" w:y="7169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a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vista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81" w:x="4948" w:y="7169"/>
        <w:widowControl w:val="off"/>
        <w:autoSpaceDE w:val="off"/>
        <w:autoSpaceDN w:val="off"/>
        <w:spacing w:before="716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30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ddl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29" w:x="5560" w:y="7169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CIF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300" w:x="6073" w:y="7169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banco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do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brasil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s/a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ag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1229-7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c/c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69547-5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481" w:x="1138" w:y="7370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vendas2@farmater.com.br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481" w:x="1138" w:y="7370"/>
        <w:widowControl w:val="off"/>
        <w:autoSpaceDE w:val="off"/>
        <w:autoSpaceDN w:val="off"/>
        <w:spacing w:before="0" w:after="0" w:line="130" w:lineRule="exact"/>
        <w:ind w:left="161" w:right="0" w:firstLine="0"/>
        <w:jc w:val="left"/>
        <w:rPr>
          <w:rFonts w:ascii="Tahoma"/>
          <w:b w:val="on"/>
          <w:color w:val="000000"/>
          <w:spacing w:val="0"/>
          <w:sz w:val="11"/>
          <w:u w:val="single"/>
        </w:rPr>
      </w:pPr>
      <w:r>
        <w:rPr/>
        <w:fldChar w:fldCharType="begin"/>
      </w:r>
      <w:r>
        <w:rPr/>
        <w:instrText> HYPERLINK "javascript: f_mais_info(228038)"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0"/>
          <w:sz w:val="11"/>
          <w:u w:val="single"/>
        </w:rPr>
        <w:t>Mais</w:t>
      </w:r>
      <w:r>
        <w:rPr/>
        <w:fldChar w:fldCharType="end"/>
      </w:r>
      <w:r>
        <w:rPr/>
        <w:fldChar w:fldCharType="begin"/>
      </w:r>
      <w:r>
        <w:rPr/>
        <w:instrText> HYPERLINK "javascript: f_mais_info(228038)"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0"/>
          <w:sz w:val="11"/>
          <w:u w:val="single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"javascript: f_mais_info(228038)" </w:instrText>
      </w:r>
      <w:r>
        <w:rPr/>
      </w:r>
      <w:r>
        <w:rPr/>
        <w:fldChar w:fldCharType="separate"/>
      </w:r>
      <w:r>
        <w:rPr>
          <w:rFonts w:ascii="Tahoma" w:hAnsi="Tahoma" w:cs="Tahoma"/>
          <w:b w:val="on"/>
          <w:color w:val="0000ee"/>
          <w:spacing w:val="0"/>
          <w:sz w:val="11"/>
          <w:u w:val="single"/>
        </w:rPr>
        <w:t>informações</w:t>
      </w:r>
      <w:r>
        <w:rPr/>
        <w:fldChar w:fldCharType="end"/>
      </w:r>
      <w:r>
        <w:rPr>
          <w:rFonts w:ascii="Tahoma"/>
          <w:b w:val="on"/>
          <w:color w:val="000000"/>
          <w:spacing w:val="0"/>
          <w:sz w:val="11"/>
          <w:u w:val="single"/>
        </w:rPr>
      </w:r>
    </w:p>
    <w:p>
      <w:pPr>
        <w:pStyle w:val="Normal"/>
        <w:framePr w:w="1904" w:x="950" w:y="7700"/>
        <w:widowControl w:val="off"/>
        <w:autoSpaceDE w:val="off"/>
        <w:autoSpaceDN w:val="off"/>
        <w:spacing w:before="0" w:after="0" w:line="133" w:lineRule="exact"/>
        <w:ind w:left="89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0"/>
          <w:sz w:val="11"/>
        </w:rPr>
        <w:t>HOSPDROGAS</w:t>
      </w:r>
      <w:r>
        <w:rPr>
          <w:rFonts w:ascii="Tahoma"/>
          <w:b w:val="on"/>
          <w:color w:val="333333"/>
          <w:spacing w:val="0"/>
          <w:sz w:val="11"/>
        </w:rPr>
        <w:t xml:space="preserve"> </w:t>
      </w:r>
      <w:r>
        <w:rPr>
          <w:rFonts w:ascii="Tahoma"/>
          <w:b w:val="on"/>
          <w:color w:val="333333"/>
          <w:spacing w:val="0"/>
          <w:sz w:val="11"/>
        </w:rPr>
        <w:t>COMERCIAL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1904" w:x="950" w:y="7700"/>
        <w:widowControl w:val="off"/>
        <w:autoSpaceDE w:val="off"/>
        <w:autoSpaceDN w:val="off"/>
        <w:spacing w:before="0" w:after="0" w:line="130" w:lineRule="exact"/>
        <w:ind w:left="688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0"/>
          <w:sz w:val="11"/>
        </w:rPr>
        <w:t>LTDA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1904" w:x="950" w:y="7700"/>
        <w:widowControl w:val="off"/>
        <w:autoSpaceDE w:val="off"/>
        <w:autoSpaceDN w:val="off"/>
        <w:spacing w:before="0" w:after="0" w:line="130" w:lineRule="exact"/>
        <w:ind w:left="95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APARECIDA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DE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 w:hAnsi="Tahoma" w:cs="Tahoma"/>
          <w:color w:val="333333"/>
          <w:spacing w:val="0"/>
          <w:sz w:val="11"/>
        </w:rPr>
        <w:t>GOIÂNIA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GO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904" w:x="950" w:y="7700"/>
        <w:widowControl w:val="off"/>
        <w:autoSpaceDE w:val="off"/>
        <w:autoSpaceDN w:val="off"/>
        <w:spacing w:before="0" w:after="0" w:line="130" w:lineRule="exact"/>
        <w:ind w:left="35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Leticia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Batista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904" w:x="950" w:y="7700"/>
        <w:widowControl w:val="off"/>
        <w:autoSpaceDE w:val="off"/>
        <w:autoSpaceDN w:val="off"/>
        <w:spacing w:before="0" w:after="0" w:line="130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leticia.batista@hospdrogas.com.br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904" w:x="950" w:y="7700"/>
        <w:widowControl w:val="off"/>
        <w:autoSpaceDE w:val="off"/>
        <w:autoSpaceDN w:val="off"/>
        <w:spacing w:before="0" w:after="0" w:line="130" w:lineRule="exact"/>
        <w:ind w:left="349" w:right="0" w:firstLine="0"/>
        <w:jc w:val="left"/>
        <w:rPr>
          <w:rFonts w:ascii="Tahoma"/>
          <w:b w:val="on"/>
          <w:color w:val="000000"/>
          <w:spacing w:val="0"/>
          <w:sz w:val="11"/>
          <w:u w:val="single"/>
        </w:rPr>
      </w:pPr>
      <w:r>
        <w:rPr/>
        <w:fldChar w:fldCharType="begin"/>
      </w:r>
      <w:r>
        <w:rPr/>
        <w:instrText> HYPERLINK "javascript: f_mais_info(184864)"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0"/>
          <w:sz w:val="11"/>
          <w:u w:val="single"/>
        </w:rPr>
        <w:t>Mais</w:t>
      </w:r>
      <w:r>
        <w:rPr/>
        <w:fldChar w:fldCharType="end"/>
      </w:r>
      <w:r>
        <w:rPr/>
        <w:fldChar w:fldCharType="begin"/>
      </w:r>
      <w:r>
        <w:rPr/>
        <w:instrText> HYPERLINK "javascript: f_mais_info(184864)" </w:instrText>
      </w:r>
      <w:r>
        <w:rPr/>
      </w:r>
      <w:r>
        <w:rPr/>
        <w:fldChar w:fldCharType="separate"/>
      </w:r>
      <w:r>
        <w:rPr>
          <w:rFonts w:ascii="Tahoma"/>
          <w:b w:val="on"/>
          <w:color w:val="0000ee"/>
          <w:spacing w:val="0"/>
          <w:sz w:val="11"/>
          <w:u w:val="single"/>
        </w:rPr>
        <w:t xml:space="preserve"> </w:t>
      </w:r>
      <w:r>
        <w:rPr/>
        <w:fldChar w:fldCharType="end"/>
      </w:r>
      <w:r>
        <w:rPr/>
        <w:fldChar w:fldCharType="begin"/>
      </w:r>
      <w:r>
        <w:rPr/>
        <w:instrText> HYPERLINK "javascript: f_mais_info(184864)" </w:instrText>
      </w:r>
      <w:r>
        <w:rPr/>
      </w:r>
      <w:r>
        <w:rPr/>
        <w:fldChar w:fldCharType="separate"/>
      </w:r>
      <w:r>
        <w:rPr>
          <w:rFonts w:ascii="Tahoma" w:hAnsi="Tahoma" w:cs="Tahoma"/>
          <w:b w:val="on"/>
          <w:color w:val="0000ee"/>
          <w:spacing w:val="0"/>
          <w:sz w:val="11"/>
          <w:u w:val="single"/>
        </w:rPr>
        <w:t>informações</w:t>
      </w:r>
      <w:r>
        <w:rPr/>
        <w:fldChar w:fldCharType="end"/>
      </w:r>
      <w:r>
        <w:rPr>
          <w:rFonts w:ascii="Tahoma"/>
          <w:b w:val="on"/>
          <w:color w:val="000000"/>
          <w:spacing w:val="0"/>
          <w:sz w:val="11"/>
          <w:u w:val="single"/>
        </w:rPr>
      </w:r>
    </w:p>
    <w:p>
      <w:pPr>
        <w:pStyle w:val="Normal"/>
        <w:framePr w:w="2615" w:x="5916" w:y="7758"/>
        <w:widowControl w:val="off"/>
        <w:autoSpaceDE w:val="off"/>
        <w:autoSpaceDN w:val="off"/>
        <w:spacing w:before="0" w:after="0" w:line="133" w:lineRule="exact"/>
        <w:ind w:left="167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Prazo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de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Pagamento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sujeito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aprovacao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do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615" w:x="5916" w:y="7758"/>
        <w:widowControl w:val="off"/>
        <w:autoSpaceDE w:val="off"/>
        <w:autoSpaceDN w:val="off"/>
        <w:spacing w:before="0" w:after="0" w:line="130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financeiro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Fixo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62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4012-1199/Vendedor: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Leticia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615" w:x="5916" w:y="7758"/>
        <w:widowControl w:val="off"/>
        <w:autoSpaceDE w:val="off"/>
        <w:autoSpaceDN w:val="off"/>
        <w:spacing w:before="0" w:after="0" w:line="130" w:lineRule="exact"/>
        <w:ind w:left="64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Batista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Viana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E-mail: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3485" w:y="7959"/>
        <w:widowControl w:val="off"/>
        <w:autoSpaceDE w:val="off"/>
        <w:autoSpaceDN w:val="off"/>
        <w:spacing w:before="0" w:after="0" w:line="133" w:lineRule="exact"/>
        <w:ind w:left="2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dias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 w:hAnsi="Tahoma" w:cs="Tahoma"/>
          <w:color w:val="333333"/>
          <w:spacing w:val="0"/>
          <w:sz w:val="11"/>
        </w:rPr>
        <w:t>após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5" w:x="3485" w:y="7959"/>
        <w:widowControl w:val="off"/>
        <w:autoSpaceDE w:val="off"/>
        <w:autoSpaceDN w:val="off"/>
        <w:spacing w:before="0" w:after="0" w:line="130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0"/>
          <w:sz w:val="11"/>
        </w:rPr>
        <w:t>confirmação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81" w:x="2741" w:y="8018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R$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400,0000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29" w:x="5560" w:y="8018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CIF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471" w:x="5988" w:y="8147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leticia.batista@hospdrogas.com.br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Telefone: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05" w:x="6449" w:y="8277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62994141752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Ramal: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2143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98" w:x="2294" w:y="8796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 w:hAnsi="Tahoma" w:cs="Tahoma"/>
          <w:b w:val="on"/>
          <w:color w:val="333333"/>
          <w:spacing w:val="0"/>
          <w:sz w:val="11"/>
        </w:rPr>
        <w:t>Programação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898" w:x="2294" w:y="8796"/>
        <w:widowControl w:val="off"/>
        <w:autoSpaceDE w:val="off"/>
        <w:autoSpaceDN w:val="off"/>
        <w:spacing w:before="0" w:after="0" w:line="130" w:lineRule="exact"/>
        <w:ind w:left="67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0"/>
          <w:sz w:val="11"/>
        </w:rPr>
        <w:t>de</w:t>
      </w:r>
      <w:r>
        <w:rPr>
          <w:rFonts w:ascii="Tahoma"/>
          <w:b w:val="on"/>
          <w:color w:val="333333"/>
          <w:spacing w:val="0"/>
          <w:sz w:val="11"/>
        </w:rPr>
        <w:t xml:space="preserve"> </w:t>
      </w:r>
      <w:r>
        <w:rPr>
          <w:rFonts w:ascii="Tahoma"/>
          <w:b w:val="on"/>
          <w:color w:val="333333"/>
          <w:spacing w:val="0"/>
          <w:sz w:val="11"/>
        </w:rPr>
        <w:t>Entrega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1067" w:x="7523" w:y="8796"/>
        <w:widowControl w:val="off"/>
        <w:autoSpaceDE w:val="off"/>
        <w:autoSpaceDN w:val="off"/>
        <w:spacing w:before="0" w:after="0" w:line="133" w:lineRule="exact"/>
        <w:ind w:left="67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 w:hAnsi="Tahoma" w:cs="Tahoma"/>
          <w:b w:val="on"/>
          <w:color w:val="333333"/>
          <w:spacing w:val="0"/>
          <w:sz w:val="11"/>
        </w:rPr>
        <w:t>Preço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1067" w:x="7523" w:y="8796"/>
        <w:widowControl w:val="off"/>
        <w:autoSpaceDE w:val="off"/>
        <w:autoSpaceDN w:val="off"/>
        <w:spacing w:before="0" w:after="0" w:line="13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 w:hAnsi="Tahoma" w:cs="Tahoma"/>
          <w:b w:val="on"/>
          <w:color w:val="333333"/>
          <w:spacing w:val="0"/>
          <w:sz w:val="11"/>
        </w:rPr>
        <w:t>Unitário</w:t>
      </w:r>
      <w:r>
        <w:rPr>
          <w:rFonts w:ascii="Tahoma"/>
          <w:b w:val="on"/>
          <w:color w:val="333333"/>
          <w:spacing w:val="20"/>
          <w:sz w:val="11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1"/>
        </w:rPr>
        <w:t>Fábrica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476" w:x="8067" w:y="8796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 w:hAnsi="Tahoma" w:cs="Tahoma"/>
          <w:b w:val="on"/>
          <w:color w:val="333333"/>
          <w:spacing w:val="0"/>
          <w:sz w:val="11"/>
        </w:rPr>
        <w:t>Preço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606" w:x="1161" w:y="8855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0"/>
          <w:sz w:val="11"/>
        </w:rPr>
        <w:t>Produto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546" w:x="1857" w:y="8855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 w:hAnsi="Tahoma" w:cs="Tahoma"/>
          <w:b w:val="on"/>
          <w:color w:val="333333"/>
          <w:spacing w:val="0"/>
          <w:sz w:val="11"/>
        </w:rPr>
        <w:t>Código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750" w:x="3310" w:y="8855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0"/>
          <w:sz w:val="11"/>
        </w:rPr>
        <w:t>Fabricante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2451" w:x="4176" w:y="8855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0"/>
          <w:sz w:val="11"/>
        </w:rPr>
        <w:t>Embalagem</w:t>
      </w:r>
      <w:r>
        <w:rPr>
          <w:rFonts w:ascii="Tahoma"/>
          <w:b w:val="on"/>
          <w:color w:val="333333"/>
          <w:spacing w:val="117"/>
          <w:sz w:val="11"/>
        </w:rPr>
        <w:t xml:space="preserve"> </w:t>
      </w:r>
      <w:r>
        <w:rPr>
          <w:rFonts w:ascii="Tahoma"/>
          <w:b w:val="on"/>
          <w:color w:val="333333"/>
          <w:spacing w:val="0"/>
          <w:sz w:val="11"/>
        </w:rPr>
        <w:t>Fornecedor</w:t>
      </w:r>
      <w:r>
        <w:rPr>
          <w:rFonts w:ascii="Tahoma"/>
          <w:b w:val="on"/>
          <w:color w:val="333333"/>
          <w:spacing w:val="119"/>
          <w:sz w:val="11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1"/>
        </w:rPr>
        <w:t>Comentário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833" w:x="6622" w:y="8855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0"/>
          <w:sz w:val="11"/>
        </w:rPr>
        <w:t>Justificativa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658" w:x="8477" w:y="8855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0"/>
          <w:sz w:val="11"/>
        </w:rPr>
        <w:t>Rent(%)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805" w:x="9170" w:y="8855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0"/>
          <w:sz w:val="11"/>
        </w:rPr>
        <w:t>Quantidade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1320" w:x="10014" w:y="8855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0"/>
          <w:sz w:val="11"/>
        </w:rPr>
        <w:t>Valor</w:t>
      </w:r>
      <w:r>
        <w:rPr>
          <w:rFonts w:ascii="Tahoma"/>
          <w:b w:val="on"/>
          <w:color w:val="333333"/>
          <w:spacing w:val="0"/>
          <w:sz w:val="11"/>
        </w:rPr>
        <w:t xml:space="preserve"> </w:t>
      </w:r>
      <w:r>
        <w:rPr>
          <w:rFonts w:ascii="Tahoma"/>
          <w:b w:val="on"/>
          <w:color w:val="333333"/>
          <w:spacing w:val="0"/>
          <w:sz w:val="11"/>
        </w:rPr>
        <w:t>Total</w:t>
      </w:r>
      <w:r>
        <w:rPr>
          <w:rFonts w:ascii="Tahoma"/>
          <w:b w:val="on"/>
          <w:color w:val="333333"/>
          <w:spacing w:val="92"/>
          <w:sz w:val="11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1"/>
        </w:rPr>
        <w:t>Usuário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618" w:x="10724" w:y="9279"/>
        <w:widowControl w:val="off"/>
        <w:autoSpaceDE w:val="off"/>
        <w:autoSpaceDN w:val="off"/>
        <w:spacing w:before="0" w:after="0" w:line="133" w:lineRule="exact"/>
        <w:ind w:left="9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Tiago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18" w:x="10724" w:y="9279"/>
        <w:widowControl w:val="off"/>
        <w:autoSpaceDE w:val="off"/>
        <w:autoSpaceDN w:val="off"/>
        <w:spacing w:before="0" w:after="0" w:line="130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Farias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18" w:x="10724" w:y="9279"/>
        <w:widowControl w:val="off"/>
        <w:autoSpaceDE w:val="off"/>
        <w:autoSpaceDN w:val="off"/>
        <w:spacing w:before="0" w:after="0" w:line="130" w:lineRule="exact"/>
        <w:ind w:left="82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Souza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109" w:x="3131" w:y="9338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HIPOGLOS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Pomada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109" w:x="3131" w:y="9338"/>
        <w:widowControl w:val="off"/>
        <w:autoSpaceDE w:val="off"/>
        <w:autoSpaceDN w:val="off"/>
        <w:spacing w:before="0" w:after="0" w:line="130" w:lineRule="exact"/>
        <w:ind w:left="265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0g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*M*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109" w:x="3131" w:y="9338"/>
        <w:widowControl w:val="off"/>
        <w:autoSpaceDE w:val="off"/>
        <w:autoSpaceDN w:val="off"/>
        <w:spacing w:before="0" w:after="0" w:line="130" w:lineRule="exact"/>
        <w:ind w:left="18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JOHNSON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109" w:x="3131" w:y="9338"/>
        <w:widowControl w:val="off"/>
        <w:autoSpaceDE w:val="off"/>
        <w:autoSpaceDN w:val="off"/>
        <w:spacing w:before="0" w:after="0" w:line="130" w:lineRule="exact"/>
        <w:ind w:left="23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JOHNSON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01" w:x="963" w:y="9408"/>
        <w:widowControl w:val="off"/>
        <w:autoSpaceDE w:val="off"/>
        <w:autoSpaceDN w:val="off"/>
        <w:spacing w:before="0" w:after="0" w:line="133" w:lineRule="exact"/>
        <w:ind w:left="165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OXIDO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01" w:x="963" w:y="9408"/>
        <w:widowControl w:val="off"/>
        <w:autoSpaceDE w:val="off"/>
        <w:autoSpaceDN w:val="off"/>
        <w:spacing w:before="0" w:after="0" w:line="130" w:lineRule="exact"/>
        <w:ind w:left="82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ZINCO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+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VIT.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01" w:x="963" w:y="9408"/>
        <w:widowControl w:val="off"/>
        <w:autoSpaceDE w:val="off"/>
        <w:autoSpaceDN w:val="off"/>
        <w:spacing w:before="0" w:after="0" w:line="130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A+D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TUBO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45G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01" w:x="963" w:y="9408"/>
        <w:widowControl w:val="off"/>
        <w:autoSpaceDE w:val="off"/>
        <w:autoSpaceDN w:val="off"/>
        <w:spacing w:before="0" w:after="0" w:line="130" w:lineRule="exact"/>
        <w:ind w:left="27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TUBO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135" w:x="6471" w:y="9408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;ATIVA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e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WERBRAN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135" w:x="6471" w:y="9408"/>
        <w:widowControl w:val="off"/>
        <w:autoSpaceDE w:val="off"/>
        <w:autoSpaceDN w:val="off"/>
        <w:spacing w:before="0" w:after="0" w:line="130" w:lineRule="exact"/>
        <w:ind w:left="9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0"/>
          <w:sz w:val="11"/>
        </w:rPr>
        <w:t>não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atendem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ao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135" w:x="6471" w:y="9408"/>
        <w:widowControl w:val="off"/>
        <w:autoSpaceDE w:val="off"/>
        <w:autoSpaceDN w:val="off"/>
        <w:spacing w:before="0" w:after="0" w:line="130" w:lineRule="exact"/>
        <w:ind w:left="275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prazo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5" w:x="3336" w:y="9467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4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718" w:x="4874" w:y="9467"/>
        <w:widowControl w:val="off"/>
        <w:autoSpaceDE w:val="off"/>
        <w:autoSpaceDN w:val="off"/>
        <w:spacing w:before="0" w:after="0" w:line="133" w:lineRule="exact"/>
        <w:ind w:left="14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FARMATER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718" w:x="4874" w:y="9467"/>
        <w:widowControl w:val="off"/>
        <w:autoSpaceDE w:val="off"/>
        <w:autoSpaceDN w:val="off"/>
        <w:spacing w:before="0" w:after="0" w:line="130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MEDICAMENTOS</w:t>
      </w:r>
      <w:r>
        <w:rPr>
          <w:rFonts w:ascii="Tahoma"/>
          <w:color w:val="333333"/>
          <w:spacing w:val="39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Pomada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40g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718" w:x="4874" w:y="9467"/>
        <w:widowControl w:val="off"/>
        <w:autoSpaceDE w:val="off"/>
        <w:autoSpaceDN w:val="off"/>
        <w:spacing w:before="0" w:after="0" w:line="130" w:lineRule="exact"/>
        <w:ind w:left="27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LTDA</w:t>
      </w:r>
      <w:r>
        <w:rPr>
          <w:rFonts w:ascii="Tahoma"/>
          <w:color w:val="333333"/>
          <w:spacing w:val="517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*M*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86" w:x="5806" w:y="9467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HIPOGLOS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3" w:x="7681" w:y="9538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3" w:x="8159" w:y="9538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18" w:x="10088" w:y="9538"/>
        <w:widowControl w:val="off"/>
        <w:autoSpaceDE w:val="off"/>
        <w:autoSpaceDN w:val="off"/>
        <w:spacing w:before="0" w:after="0" w:line="133" w:lineRule="exact"/>
        <w:ind w:left="16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18" w:x="10088" w:y="9538"/>
        <w:widowControl w:val="off"/>
        <w:autoSpaceDE w:val="off"/>
        <w:autoSpaceDN w:val="off"/>
        <w:spacing w:before="0" w:after="0" w:line="130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953,6800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5" w:x="815" w:y="9597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8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65" w:x="1897" w:y="9597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17948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5" w:x="2640" w:y="9597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4" w:x="4434" w:y="9597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TB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65" w:x="9290" w:y="9597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26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Tubo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06" w:x="7549" w:y="9668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36,6800</w:t>
      </w:r>
      <w:r>
        <w:rPr>
          <w:rFonts w:ascii="Tahoma"/>
          <w:color w:val="333333"/>
          <w:spacing w:val="8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199" w:x="6439" w:y="9797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entrega/emergencial.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29" w:x="10669" w:y="9797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03/04/2025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09" w:x="3231" w:y="9856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IND.COM.LTDA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5" w:x="10812" w:y="9927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84" w:x="10872" w:y="9927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1:04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81" w:x="8516" w:y="10281"/>
        <w:widowControl w:val="off"/>
        <w:autoSpaceDE w:val="off"/>
        <w:autoSpaceDN w:val="off"/>
        <w:spacing w:before="0" w:after="0" w:line="133" w:lineRule="exact"/>
        <w:ind w:left="68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0"/>
          <w:sz w:val="11"/>
        </w:rPr>
        <w:t>Total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581" w:x="8516" w:y="10281"/>
        <w:widowControl w:val="off"/>
        <w:autoSpaceDE w:val="off"/>
        <w:autoSpaceDN w:val="off"/>
        <w:spacing w:before="0" w:after="0" w:line="13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0"/>
          <w:sz w:val="11"/>
        </w:rPr>
        <w:t>Parcial: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618" w:x="10088" w:y="10281"/>
        <w:widowControl w:val="off"/>
        <w:autoSpaceDE w:val="off"/>
        <w:autoSpaceDN w:val="off"/>
        <w:spacing w:before="0" w:after="0" w:line="133" w:lineRule="exact"/>
        <w:ind w:left="16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18" w:x="10088" w:y="10281"/>
        <w:widowControl w:val="off"/>
        <w:autoSpaceDE w:val="off"/>
        <w:autoSpaceDN w:val="off"/>
        <w:spacing w:before="0" w:after="0" w:line="130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953,6800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5" w:x="9383" w:y="10339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18" w:x="9443" w:y="10339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6.0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663" w:x="4527" w:y="10764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Total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de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Itens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da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 w:hAnsi="Tahoma" w:cs="Tahoma"/>
          <w:color w:val="333333"/>
          <w:spacing w:val="0"/>
          <w:sz w:val="11"/>
        </w:rPr>
        <w:t>Cotação: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11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45" w:x="6144" w:y="10764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Total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de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Itens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Impressos: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98" w:x="2294" w:y="11294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 w:hAnsi="Tahoma" w:cs="Tahoma"/>
          <w:b w:val="on"/>
          <w:color w:val="333333"/>
          <w:spacing w:val="0"/>
          <w:sz w:val="11"/>
        </w:rPr>
        <w:t>Programação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898" w:x="2294" w:y="11294"/>
        <w:widowControl w:val="off"/>
        <w:autoSpaceDE w:val="off"/>
        <w:autoSpaceDN w:val="off"/>
        <w:spacing w:before="0" w:after="0" w:line="130" w:lineRule="exact"/>
        <w:ind w:left="67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0"/>
          <w:sz w:val="11"/>
        </w:rPr>
        <w:t>de</w:t>
      </w:r>
      <w:r>
        <w:rPr>
          <w:rFonts w:ascii="Tahoma"/>
          <w:b w:val="on"/>
          <w:color w:val="333333"/>
          <w:spacing w:val="0"/>
          <w:sz w:val="11"/>
        </w:rPr>
        <w:t xml:space="preserve"> </w:t>
      </w:r>
      <w:r>
        <w:rPr>
          <w:rFonts w:ascii="Tahoma"/>
          <w:b w:val="on"/>
          <w:color w:val="333333"/>
          <w:spacing w:val="0"/>
          <w:sz w:val="11"/>
        </w:rPr>
        <w:t>Entrega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1067" w:x="7523" w:y="11294"/>
        <w:widowControl w:val="off"/>
        <w:autoSpaceDE w:val="off"/>
        <w:autoSpaceDN w:val="off"/>
        <w:spacing w:before="0" w:after="0" w:line="133" w:lineRule="exact"/>
        <w:ind w:left="67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 w:hAnsi="Tahoma" w:cs="Tahoma"/>
          <w:b w:val="on"/>
          <w:color w:val="333333"/>
          <w:spacing w:val="0"/>
          <w:sz w:val="11"/>
        </w:rPr>
        <w:t>Preço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1067" w:x="7523" w:y="11294"/>
        <w:widowControl w:val="off"/>
        <w:autoSpaceDE w:val="off"/>
        <w:autoSpaceDN w:val="off"/>
        <w:spacing w:before="0" w:after="0" w:line="13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 w:hAnsi="Tahoma" w:cs="Tahoma"/>
          <w:b w:val="on"/>
          <w:color w:val="333333"/>
          <w:spacing w:val="0"/>
          <w:sz w:val="11"/>
        </w:rPr>
        <w:t>Unitário</w:t>
      </w:r>
      <w:r>
        <w:rPr>
          <w:rFonts w:ascii="Tahoma"/>
          <w:b w:val="on"/>
          <w:color w:val="333333"/>
          <w:spacing w:val="20"/>
          <w:sz w:val="11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1"/>
        </w:rPr>
        <w:t>Fábrica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1068" w:x="8067" w:y="11294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 w:hAnsi="Tahoma" w:cs="Tahoma"/>
          <w:b w:val="on"/>
          <w:color w:val="333333"/>
          <w:spacing w:val="0"/>
          <w:sz w:val="11"/>
        </w:rPr>
        <w:t>Preço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1068" w:x="8067" w:y="11294"/>
        <w:widowControl w:val="off"/>
        <w:autoSpaceDE w:val="off"/>
        <w:autoSpaceDN w:val="off"/>
        <w:spacing w:before="0" w:after="0" w:line="133" w:lineRule="exact"/>
        <w:ind w:left="41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0"/>
          <w:sz w:val="11"/>
        </w:rPr>
        <w:t>Rent(%)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606" w:x="1161" w:y="11353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0"/>
          <w:sz w:val="11"/>
        </w:rPr>
        <w:t>Produto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546" w:x="1857" w:y="11353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 w:hAnsi="Tahoma" w:cs="Tahoma"/>
          <w:b w:val="on"/>
          <w:color w:val="333333"/>
          <w:spacing w:val="0"/>
          <w:sz w:val="11"/>
        </w:rPr>
        <w:t>Código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750" w:x="3310" w:y="11353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0"/>
          <w:sz w:val="11"/>
        </w:rPr>
        <w:t>Fabricante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2451" w:x="4176" w:y="11353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0"/>
          <w:sz w:val="11"/>
        </w:rPr>
        <w:t>Embalagem</w:t>
      </w:r>
      <w:r>
        <w:rPr>
          <w:rFonts w:ascii="Tahoma"/>
          <w:b w:val="on"/>
          <w:color w:val="333333"/>
          <w:spacing w:val="117"/>
          <w:sz w:val="11"/>
        </w:rPr>
        <w:t xml:space="preserve"> </w:t>
      </w:r>
      <w:r>
        <w:rPr>
          <w:rFonts w:ascii="Tahoma"/>
          <w:b w:val="on"/>
          <w:color w:val="333333"/>
          <w:spacing w:val="0"/>
          <w:sz w:val="11"/>
        </w:rPr>
        <w:t>Fornecedor</w:t>
      </w:r>
      <w:r>
        <w:rPr>
          <w:rFonts w:ascii="Tahoma"/>
          <w:b w:val="on"/>
          <w:color w:val="333333"/>
          <w:spacing w:val="119"/>
          <w:sz w:val="11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1"/>
        </w:rPr>
        <w:t>Comentário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833" w:x="6622" w:y="11353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0"/>
          <w:sz w:val="11"/>
        </w:rPr>
        <w:t>Justificativa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805" w:x="9170" w:y="11353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0"/>
          <w:sz w:val="11"/>
        </w:rPr>
        <w:t>Quantidade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1320" w:x="10014" w:y="11353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0"/>
          <w:sz w:val="11"/>
        </w:rPr>
        <w:t>Valor</w:t>
      </w:r>
      <w:r>
        <w:rPr>
          <w:rFonts w:ascii="Tahoma"/>
          <w:b w:val="on"/>
          <w:color w:val="333333"/>
          <w:spacing w:val="0"/>
          <w:sz w:val="11"/>
        </w:rPr>
        <w:t xml:space="preserve"> </w:t>
      </w:r>
      <w:r>
        <w:rPr>
          <w:rFonts w:ascii="Tahoma"/>
          <w:b w:val="on"/>
          <w:color w:val="333333"/>
          <w:spacing w:val="0"/>
          <w:sz w:val="11"/>
        </w:rPr>
        <w:t>Total</w:t>
      </w:r>
      <w:r>
        <w:rPr>
          <w:rFonts w:ascii="Tahoma"/>
          <w:b w:val="on"/>
          <w:color w:val="333333"/>
          <w:spacing w:val="92"/>
          <w:sz w:val="11"/>
        </w:rPr>
        <w:t xml:space="preserve"> </w:t>
      </w:r>
      <w:r>
        <w:rPr>
          <w:rFonts w:ascii="Tahoma" w:hAnsi="Tahoma" w:cs="Tahoma"/>
          <w:b w:val="on"/>
          <w:color w:val="333333"/>
          <w:spacing w:val="0"/>
          <w:sz w:val="11"/>
        </w:rPr>
        <w:t>Usuário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618" w:x="10724" w:y="11777"/>
        <w:widowControl w:val="off"/>
        <w:autoSpaceDE w:val="off"/>
        <w:autoSpaceDN w:val="off"/>
        <w:spacing w:before="0" w:after="0" w:line="133" w:lineRule="exact"/>
        <w:ind w:left="9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Tiago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18" w:x="10724" w:y="11777"/>
        <w:widowControl w:val="off"/>
        <w:autoSpaceDE w:val="off"/>
        <w:autoSpaceDN w:val="off"/>
        <w:spacing w:before="0" w:after="0" w:line="130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Farias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18" w:x="10724" w:y="11777"/>
        <w:widowControl w:val="off"/>
        <w:autoSpaceDE w:val="off"/>
        <w:autoSpaceDN w:val="off"/>
        <w:spacing w:before="0" w:after="0" w:line="130" w:lineRule="exact"/>
        <w:ind w:left="82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Souza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42" w:x="1243" w:y="11907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AGUA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03" w:x="3084" w:y="11966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AGUA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PARA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INJECAO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03" w:x="3084" w:y="11966"/>
        <w:widowControl w:val="off"/>
        <w:autoSpaceDE w:val="off"/>
        <w:autoSpaceDN w:val="off"/>
        <w:spacing w:before="0" w:after="0" w:line="130" w:lineRule="exact"/>
        <w:ind w:left="3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10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ML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EQUIPLEX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03" w:x="3084" w:y="11966"/>
        <w:widowControl w:val="off"/>
        <w:autoSpaceDE w:val="off"/>
        <w:autoSpaceDN w:val="off"/>
        <w:spacing w:before="0" w:after="0" w:line="130" w:lineRule="exact"/>
        <w:ind w:left="27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EQUIPLEX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60" w:x="4935" w:y="11966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HOSPDROGAS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60" w:x="4935" w:y="11966"/>
        <w:widowControl w:val="off"/>
        <w:autoSpaceDE w:val="off"/>
        <w:autoSpaceDN w:val="off"/>
        <w:spacing w:before="0" w:after="0" w:line="130" w:lineRule="exact"/>
        <w:ind w:left="5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COMERCIAL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60" w:x="4935" w:y="11966"/>
        <w:widowControl w:val="off"/>
        <w:autoSpaceDE w:val="off"/>
        <w:autoSpaceDN w:val="off"/>
        <w:spacing w:before="0" w:after="0" w:line="130" w:lineRule="exact"/>
        <w:ind w:left="21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LTDA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88" w:x="970" w:y="12037"/>
        <w:widowControl w:val="off"/>
        <w:autoSpaceDE w:val="off"/>
        <w:autoSpaceDN w:val="off"/>
        <w:spacing w:before="0" w:after="0" w:line="133" w:lineRule="exact"/>
        <w:ind w:left="77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BIDESTILADA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88" w:x="970" w:y="12037"/>
        <w:widowControl w:val="off"/>
        <w:autoSpaceDE w:val="off"/>
        <w:autoSpaceDN w:val="off"/>
        <w:spacing w:before="0" w:after="0" w:line="130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SOL.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INJ.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10ML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88" w:x="970" w:y="12037"/>
        <w:widowControl w:val="off"/>
        <w:autoSpaceDE w:val="off"/>
        <w:autoSpaceDN w:val="off"/>
        <w:spacing w:before="0" w:after="0" w:line="130" w:lineRule="exact"/>
        <w:ind w:left="207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AMPOLA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3" w:x="7681" w:y="12037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3" w:x="8159" w:y="12037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18" w:x="10088" w:y="12037"/>
        <w:widowControl w:val="off"/>
        <w:autoSpaceDE w:val="off"/>
        <w:autoSpaceDN w:val="off"/>
        <w:spacing w:before="0" w:after="0" w:line="133" w:lineRule="exact"/>
        <w:ind w:left="16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18" w:x="10088" w:y="12037"/>
        <w:widowControl w:val="off"/>
        <w:autoSpaceDE w:val="off"/>
        <w:autoSpaceDN w:val="off"/>
        <w:spacing w:before="0" w:after="0" w:line="130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294,0000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5" w:x="815" w:y="12095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5" w:x="815" w:y="12095"/>
        <w:widowControl w:val="off"/>
        <w:autoSpaceDE w:val="off"/>
        <w:autoSpaceDN w:val="off"/>
        <w:spacing w:before="869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05" w:x="1927" w:y="12095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5617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5" w:x="2640" w:y="12095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5" w:x="2640" w:y="12095"/>
        <w:widowControl w:val="off"/>
        <w:autoSpaceDE w:val="off"/>
        <w:autoSpaceDN w:val="off"/>
        <w:spacing w:before="869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5" w:x="4434" w:y="12095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CX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38" w:x="5980" w:y="12095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38" w:x="5980" w:y="12095"/>
        <w:widowControl w:val="off"/>
        <w:autoSpaceDE w:val="off"/>
        <w:autoSpaceDN w:val="off"/>
        <w:spacing w:before="869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5" w:x="6936" w:y="12095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1" w:x="9172" w:y="12095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1400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Ampola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76" w:x="7579" w:y="12166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0,2100</w:t>
      </w:r>
      <w:r>
        <w:rPr>
          <w:rFonts w:ascii="Tahoma"/>
          <w:color w:val="333333"/>
          <w:spacing w:val="11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29" w:x="10669" w:y="12296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03/04/2025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5" w:x="10812" w:y="12425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84" w:x="10872" w:y="12425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1:04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18" w:x="10724" w:y="12779"/>
        <w:widowControl w:val="off"/>
        <w:autoSpaceDE w:val="off"/>
        <w:autoSpaceDN w:val="off"/>
        <w:spacing w:before="0" w:after="0" w:line="133" w:lineRule="exact"/>
        <w:ind w:left="9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Tiago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18" w:x="10724" w:y="12779"/>
        <w:widowControl w:val="off"/>
        <w:autoSpaceDE w:val="off"/>
        <w:autoSpaceDN w:val="off"/>
        <w:spacing w:before="0" w:after="0" w:line="130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Farias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18" w:x="10724" w:y="12779"/>
        <w:widowControl w:val="off"/>
        <w:autoSpaceDE w:val="off"/>
        <w:autoSpaceDN w:val="off"/>
        <w:spacing w:before="0" w:after="0" w:line="130" w:lineRule="exact"/>
        <w:ind w:left="82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Souza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39" w:x="995" w:y="12909"/>
        <w:widowControl w:val="off"/>
        <w:autoSpaceDE w:val="off"/>
        <w:autoSpaceDN w:val="off"/>
        <w:spacing w:before="0" w:after="0" w:line="133" w:lineRule="exact"/>
        <w:ind w:left="7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CEFAZOLINA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39" w:x="995" w:y="12909"/>
        <w:widowControl w:val="off"/>
        <w:autoSpaceDE w:val="off"/>
        <w:autoSpaceDN w:val="off"/>
        <w:spacing w:before="0" w:after="0" w:line="130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SOL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INJ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1G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IV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/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39" w:x="995" w:y="12909"/>
        <w:widowControl w:val="off"/>
        <w:autoSpaceDE w:val="off"/>
        <w:autoSpaceDN w:val="off"/>
        <w:spacing w:before="0" w:after="0" w:line="130" w:lineRule="exact"/>
        <w:ind w:left="18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EV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(M)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152" w:x="3110" w:y="12968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CEFAZOLINA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(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GEN)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152" w:x="3110" w:y="12968"/>
        <w:widowControl w:val="off"/>
        <w:autoSpaceDE w:val="off"/>
        <w:autoSpaceDN w:val="off"/>
        <w:spacing w:before="0" w:after="0" w:line="130" w:lineRule="exact"/>
        <w:ind w:left="2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1GR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INJ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IM/IV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FR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152" w:x="3110" w:y="12968"/>
        <w:widowControl w:val="off"/>
        <w:autoSpaceDE w:val="off"/>
        <w:autoSpaceDN w:val="off"/>
        <w:spacing w:before="0" w:after="0" w:line="130" w:lineRule="exact"/>
        <w:ind w:left="185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AUROBINDO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60" w:x="4935" w:y="12968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HOSPDROGAS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60" w:x="4935" w:y="12968"/>
        <w:widowControl w:val="off"/>
        <w:autoSpaceDE w:val="off"/>
        <w:autoSpaceDN w:val="off"/>
        <w:spacing w:before="0" w:after="0" w:line="130" w:lineRule="exact"/>
        <w:ind w:left="5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COMERCIAL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60" w:x="4935" w:y="12968"/>
        <w:widowControl w:val="off"/>
        <w:autoSpaceDE w:val="off"/>
        <w:autoSpaceDN w:val="off"/>
        <w:spacing w:before="0" w:after="0" w:line="130" w:lineRule="exact"/>
        <w:ind w:left="21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LTDA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3" w:x="7681" w:y="13038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3" w:x="8159" w:y="13038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18" w:x="10088" w:y="13038"/>
        <w:widowControl w:val="off"/>
        <w:autoSpaceDE w:val="off"/>
        <w:autoSpaceDN w:val="off"/>
        <w:spacing w:before="0" w:after="0" w:line="133" w:lineRule="exact"/>
        <w:ind w:left="16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18" w:x="10088" w:y="13038"/>
        <w:widowControl w:val="off"/>
        <w:autoSpaceDE w:val="off"/>
        <w:autoSpaceDN w:val="off"/>
        <w:spacing w:before="0" w:after="0" w:line="130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890,0000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65" w:x="1897" w:y="13097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22152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68" w:x="4347" w:y="13097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CAIXA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5" w:x="6936" w:y="13097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97" w:x="9024" w:y="13097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200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Frasco/Ampola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76" w:x="7579" w:y="13168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4,4500</w:t>
      </w:r>
      <w:r>
        <w:rPr>
          <w:rFonts w:ascii="Tahoma"/>
          <w:color w:val="333333"/>
          <w:spacing w:val="11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13" w:x="957" w:y="13298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FRASCO/AMPOLA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29" w:x="10669" w:y="13298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03/04/2025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5" w:x="10812" w:y="13427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84" w:x="10872" w:y="13427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1:04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4" w:x="6537" w:y="13781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;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64" w:x="6576" w:y="13781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MEDICAMENTAL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64" w:x="6576" w:y="13781"/>
        <w:widowControl w:val="off"/>
        <w:autoSpaceDE w:val="off"/>
        <w:autoSpaceDN w:val="off"/>
        <w:spacing w:before="0" w:after="0" w:line="130" w:lineRule="exact"/>
        <w:ind w:left="37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0"/>
          <w:sz w:val="11"/>
        </w:rPr>
        <w:t>não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atende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as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64" w:x="6576" w:y="13781"/>
        <w:widowControl w:val="off"/>
        <w:autoSpaceDE w:val="off"/>
        <w:autoSpaceDN w:val="off"/>
        <w:spacing w:before="0" w:after="0" w:line="130" w:lineRule="exact"/>
        <w:ind w:left="6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0"/>
          <w:sz w:val="11"/>
        </w:rPr>
        <w:t>condições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64" w:x="6576" w:y="13781"/>
        <w:widowControl w:val="off"/>
        <w:autoSpaceDE w:val="off"/>
        <w:autoSpaceDN w:val="off"/>
        <w:spacing w:before="0" w:after="0" w:line="130" w:lineRule="exact"/>
        <w:ind w:left="5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pagamento.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64" w:x="6576" w:y="13781"/>
        <w:widowControl w:val="off"/>
        <w:autoSpaceDE w:val="off"/>
        <w:autoSpaceDN w:val="off"/>
        <w:spacing w:before="0" w:after="0" w:line="130" w:lineRule="exact"/>
        <w:ind w:left="52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PONTAMED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13" w:x="1008" w:y="13910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CLINDAMICINA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13" w:x="1008" w:y="13910"/>
        <w:widowControl w:val="off"/>
        <w:autoSpaceDE w:val="off"/>
        <w:autoSpaceDN w:val="off"/>
        <w:spacing w:before="0" w:after="0" w:line="130" w:lineRule="exact"/>
        <w:ind w:left="18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SOL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INJ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05" w:x="3083" w:y="13910"/>
        <w:widowControl w:val="off"/>
        <w:autoSpaceDE w:val="off"/>
        <w:autoSpaceDN w:val="off"/>
        <w:spacing w:before="0" w:after="0" w:line="133" w:lineRule="exact"/>
        <w:ind w:left="20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FOSFATO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05" w:x="3083" w:y="13910"/>
        <w:widowControl w:val="off"/>
        <w:autoSpaceDE w:val="off"/>
        <w:autoSpaceDN w:val="off"/>
        <w:spacing w:before="0" w:after="0" w:line="130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CLINDAMICINA(GEN)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05" w:x="3083" w:y="13910"/>
        <w:widowControl w:val="off"/>
        <w:autoSpaceDE w:val="off"/>
        <w:autoSpaceDN w:val="off"/>
        <w:spacing w:before="0" w:after="0" w:line="130" w:lineRule="exact"/>
        <w:ind w:left="4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150MG/ML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SOL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INJ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05" w:x="3083" w:y="13910"/>
        <w:widowControl w:val="off"/>
        <w:autoSpaceDE w:val="off"/>
        <w:autoSpaceDN w:val="off"/>
        <w:spacing w:before="0" w:after="0" w:line="130" w:lineRule="exact"/>
        <w:ind w:left="4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IM/EV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AMP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04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ML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205" w:x="3083" w:y="13910"/>
        <w:widowControl w:val="off"/>
        <w:autoSpaceDE w:val="off"/>
        <w:autoSpaceDN w:val="off"/>
        <w:spacing w:before="0" w:after="0" w:line="130" w:lineRule="exact"/>
        <w:ind w:left="19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HIPOLABOR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18" w:x="10724" w:y="13910"/>
        <w:widowControl w:val="off"/>
        <w:autoSpaceDE w:val="off"/>
        <w:autoSpaceDN w:val="off"/>
        <w:spacing w:before="0" w:after="0" w:line="133" w:lineRule="exact"/>
        <w:ind w:left="9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Tiago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18" w:x="10724" w:y="13910"/>
        <w:widowControl w:val="off"/>
        <w:autoSpaceDE w:val="off"/>
        <w:autoSpaceDN w:val="off"/>
        <w:spacing w:before="0" w:after="0" w:line="130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Farias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18" w:x="10724" w:y="13910"/>
        <w:widowControl w:val="off"/>
        <w:autoSpaceDE w:val="off"/>
        <w:autoSpaceDN w:val="off"/>
        <w:spacing w:before="0" w:after="0" w:line="130" w:lineRule="exact"/>
        <w:ind w:left="82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Souza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60" w:x="4935" w:y="14099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HOSPDROGAS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60" w:x="4935" w:y="14099"/>
        <w:widowControl w:val="off"/>
        <w:autoSpaceDE w:val="off"/>
        <w:autoSpaceDN w:val="off"/>
        <w:spacing w:before="0" w:after="0" w:line="130" w:lineRule="exact"/>
        <w:ind w:left="5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COMERCIAL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60" w:x="4935" w:y="14099"/>
        <w:widowControl w:val="off"/>
        <w:autoSpaceDE w:val="off"/>
        <w:autoSpaceDN w:val="off"/>
        <w:spacing w:before="0" w:after="0" w:line="130" w:lineRule="exact"/>
        <w:ind w:left="21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LTDA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5" w:x="967" w:y="14170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33" w:x="1027" w:y="14170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50MG/ML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4ML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3" w:x="7681" w:y="14170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3" w:x="8159" w:y="14170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18" w:x="10088" w:y="14170"/>
        <w:widowControl w:val="off"/>
        <w:autoSpaceDE w:val="off"/>
        <w:autoSpaceDN w:val="off"/>
        <w:spacing w:before="0" w:after="0" w:line="133" w:lineRule="exact"/>
        <w:ind w:left="16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18" w:x="10088" w:y="14170"/>
        <w:widowControl w:val="off"/>
        <w:autoSpaceDE w:val="off"/>
        <w:autoSpaceDN w:val="off"/>
        <w:spacing w:before="0" w:after="0" w:line="130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594,0000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5" w:x="815" w:y="14229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3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05" w:x="1927" w:y="14229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6748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5" w:x="2640" w:y="14229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5" w:x="4434" w:y="14229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CX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38" w:x="5980" w:y="14229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41" w:x="9202" w:y="14229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200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Ampola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60" w:x="984" w:y="14299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AMPOLA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DE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600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60" w:x="984" w:y="14299"/>
        <w:widowControl w:val="off"/>
        <w:autoSpaceDE w:val="off"/>
        <w:autoSpaceDN w:val="off"/>
        <w:spacing w:before="0" w:after="0" w:line="130" w:lineRule="exact"/>
        <w:ind w:left="12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MG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/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4ML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60" w:x="984" w:y="14299"/>
        <w:widowControl w:val="off"/>
        <w:autoSpaceDE w:val="off"/>
        <w:autoSpaceDN w:val="off"/>
        <w:spacing w:before="0" w:after="0" w:line="130" w:lineRule="exact"/>
        <w:ind w:left="19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AMPOLA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76" w:x="7579" w:y="14299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2,9700</w:t>
      </w:r>
      <w:r>
        <w:rPr>
          <w:rFonts w:ascii="Tahoma"/>
          <w:color w:val="333333"/>
          <w:spacing w:val="11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199" w:x="6439" w:y="14429"/>
        <w:widowControl w:val="off"/>
        <w:autoSpaceDE w:val="off"/>
        <w:autoSpaceDN w:val="off"/>
        <w:spacing w:before="0" w:after="0" w:line="133" w:lineRule="exact"/>
        <w:ind w:left="81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MULTIFARMA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 w:hAnsi="Tahoma" w:cs="Tahoma"/>
          <w:color w:val="333333"/>
          <w:spacing w:val="0"/>
          <w:sz w:val="11"/>
        </w:rPr>
        <w:t>não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199" w:x="6439" w:y="14429"/>
        <w:widowControl w:val="off"/>
        <w:autoSpaceDE w:val="off"/>
        <w:autoSpaceDN w:val="off"/>
        <w:spacing w:before="0" w:after="0" w:line="130" w:lineRule="exact"/>
        <w:ind w:left="4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atende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ao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prazo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199" w:x="6439" w:y="14429"/>
        <w:widowControl w:val="off"/>
        <w:autoSpaceDE w:val="off"/>
        <w:autoSpaceDN w:val="off"/>
        <w:spacing w:before="0" w:after="0" w:line="130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entrega/emergencial.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29" w:x="10669" w:y="14429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03/04/2025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29" w:x="10669" w:y="14429"/>
        <w:widowControl w:val="off"/>
        <w:autoSpaceDE w:val="off"/>
        <w:autoSpaceDN w:val="off"/>
        <w:spacing w:before="0" w:after="0" w:line="130" w:lineRule="exact"/>
        <w:ind w:left="14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11:04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0" w:x="3310" w:y="14559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HIPOLABOR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18" w:x="10724" w:y="15042"/>
        <w:widowControl w:val="off"/>
        <w:autoSpaceDE w:val="off"/>
        <w:autoSpaceDN w:val="off"/>
        <w:spacing w:before="0" w:after="0" w:line="133" w:lineRule="exact"/>
        <w:ind w:left="9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Tiago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18" w:x="10724" w:y="15042"/>
        <w:widowControl w:val="off"/>
        <w:autoSpaceDE w:val="off"/>
        <w:autoSpaceDN w:val="off"/>
        <w:spacing w:before="0" w:after="0" w:line="130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Farias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18" w:x="10724" w:y="15042"/>
        <w:widowControl w:val="off"/>
        <w:autoSpaceDE w:val="off"/>
        <w:autoSpaceDN w:val="off"/>
        <w:spacing w:before="0" w:after="0" w:line="130" w:lineRule="exact"/>
        <w:ind w:left="82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Souza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87" w:x="971" w:y="15101"/>
        <w:widowControl w:val="off"/>
        <w:autoSpaceDE w:val="off"/>
        <w:autoSpaceDN w:val="off"/>
        <w:spacing w:before="0" w:after="0" w:line="133" w:lineRule="exact"/>
        <w:ind w:left="9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CLORETO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87" w:x="971" w:y="15101"/>
        <w:widowControl w:val="off"/>
        <w:autoSpaceDE w:val="off"/>
        <w:autoSpaceDN w:val="off"/>
        <w:spacing w:before="0" w:after="0" w:line="130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SODIO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SOL.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INJ.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87" w:x="971" w:y="15101"/>
        <w:widowControl w:val="off"/>
        <w:autoSpaceDE w:val="off"/>
        <w:autoSpaceDN w:val="off"/>
        <w:spacing w:before="0" w:after="0" w:line="130" w:lineRule="exact"/>
        <w:ind w:left="9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0.9%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10ML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87" w:x="971" w:y="15101"/>
        <w:widowControl w:val="off"/>
        <w:autoSpaceDE w:val="off"/>
        <w:autoSpaceDN w:val="off"/>
        <w:spacing w:before="0" w:after="0" w:line="130" w:lineRule="exact"/>
        <w:ind w:left="16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AMPOLA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173" w:x="3099" w:y="15101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CLORETO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DE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SODIO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173" w:x="3099" w:y="15101"/>
        <w:widowControl w:val="off"/>
        <w:autoSpaceDE w:val="off"/>
        <w:autoSpaceDN w:val="off"/>
        <w:spacing w:before="0" w:after="0" w:line="130" w:lineRule="exact"/>
        <w:ind w:left="152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0,9%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10ML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173" w:x="3099" w:y="15101"/>
        <w:widowControl w:val="off"/>
        <w:autoSpaceDE w:val="off"/>
        <w:autoSpaceDN w:val="off"/>
        <w:spacing w:before="0" w:after="0" w:line="130" w:lineRule="exact"/>
        <w:ind w:left="22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EQUIPLEX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173" w:x="3099" w:y="15101"/>
        <w:widowControl w:val="off"/>
        <w:autoSpaceDE w:val="off"/>
        <w:autoSpaceDN w:val="off"/>
        <w:spacing w:before="0" w:after="0" w:line="130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CLORETO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DE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SODIO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173" w:x="3099" w:y="15101"/>
        <w:widowControl w:val="off"/>
        <w:autoSpaceDE w:val="off"/>
        <w:autoSpaceDN w:val="off"/>
        <w:spacing w:before="0" w:after="0" w:line="130" w:lineRule="exact"/>
        <w:ind w:left="18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0,9%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10ML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60" w:x="4935" w:y="15230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HOSPDROGAS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60" w:x="4935" w:y="15230"/>
        <w:widowControl w:val="off"/>
        <w:autoSpaceDE w:val="off"/>
        <w:autoSpaceDN w:val="off"/>
        <w:spacing w:before="0" w:after="0" w:line="130" w:lineRule="exact"/>
        <w:ind w:left="5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COMERCIAL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60" w:x="4935" w:y="15230"/>
        <w:widowControl w:val="off"/>
        <w:autoSpaceDE w:val="off"/>
        <w:autoSpaceDN w:val="off"/>
        <w:spacing w:before="0" w:after="0" w:line="130" w:lineRule="exact"/>
        <w:ind w:left="21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LTDA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3" w:x="7681" w:y="15301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3" w:x="8159" w:y="15301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5" w:x="815" w:y="15360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4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5" w:x="815" w:y="15360"/>
        <w:widowControl w:val="off"/>
        <w:autoSpaceDE w:val="off"/>
        <w:autoSpaceDN w:val="off"/>
        <w:spacing w:before="551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5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05" w:x="1927" w:y="15360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5681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05" w:x="1927" w:y="15360"/>
        <w:widowControl w:val="off"/>
        <w:autoSpaceDE w:val="off"/>
        <w:autoSpaceDN w:val="off"/>
        <w:spacing w:before="551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5436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5" w:x="2640" w:y="15360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5" w:x="2640" w:y="15360"/>
        <w:widowControl w:val="off"/>
        <w:autoSpaceDE w:val="off"/>
        <w:autoSpaceDN w:val="off"/>
        <w:spacing w:before="551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1" w:x="4436" w:y="15360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FR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38" w:x="5980" w:y="15360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38" w:x="5980" w:y="15360"/>
        <w:widowControl w:val="off"/>
        <w:autoSpaceDE w:val="off"/>
        <w:autoSpaceDN w:val="off"/>
        <w:spacing w:before="551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5" w:x="6936" w:y="15360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41" w:x="9202" w:y="15360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200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Ampola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41" w:x="9202" w:y="15360"/>
        <w:widowControl w:val="off"/>
        <w:autoSpaceDE w:val="off"/>
        <w:autoSpaceDN w:val="off"/>
        <w:spacing w:before="551" w:after="0" w:line="133" w:lineRule="exact"/>
        <w:ind w:left="2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1008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Bolsa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21" w:x="10037" w:y="15360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R$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42,0000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5" w:x="7579" w:y="15431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16" w:x="7639" w:y="15431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,2100</w:t>
      </w:r>
      <w:r>
        <w:rPr>
          <w:rFonts w:ascii="Tahoma"/>
          <w:color w:val="333333"/>
          <w:spacing w:val="11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5" w:x="10669" w:y="15560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69" w:x="10729" w:y="15560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3/04/2025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69" w:x="10729" w:y="15560"/>
        <w:widowControl w:val="off"/>
        <w:autoSpaceDE w:val="off"/>
        <w:autoSpaceDN w:val="off"/>
        <w:spacing w:before="0" w:after="0" w:line="130" w:lineRule="exact"/>
        <w:ind w:left="8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11:04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75" w:x="1177" w:y="15619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AMPOLA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6" w:x="1061" w:y="16044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CLORETO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129" w:x="3121" w:y="16044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FISIOLOGICO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0,9%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68" w:x="4347" w:y="16044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CAIXA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60" w:x="4935" w:y="16044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HOSPDROGAS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96" w:x="6491" w:y="16044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;ELLO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e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SULMEDIC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3" w:x="7681" w:y="16044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3" w:x="8159" w:y="16044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3" w:x="10251" w:y="16044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33" w:x="10817" w:y="16044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Tiago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527" w:x="529" w:y="1633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https://bionexo.bionexo.com/jsp/RelatPDC/relat_adjudica.jsp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462" w:x="11148" w:y="1633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1/2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0" style="position:absolute;margin-left:-1pt;margin-top:-1pt;z-index:-3;width:596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1"/>
          </v:shape>
        </w:pict>
      </w:r>
      <w:r>
        <w:rPr>
          <w:rFonts w:ascii="Arial"/>
          <w:color w:val="ff0000"/>
          <w:spacing w:val="0"/>
          <w:sz w:val="2"/>
        </w:rPr>
      </w:r>
      <w:r>
        <w:rPr>
          <w:rFonts w:ascii="Arial"/>
          <w:color w:val="ff0000"/>
          <w:spacing w:val="0"/>
          <w:sz w:val="2"/>
        </w:rPr>
        <w:br w:type="page"/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bookmarkStart w:name="br2" w:id="br2"/>
      </w:r>
      <w:r>
        <w:bookmarkEnd w:id="br2"/>
      </w:r>
      <w:r>
        <w:rPr>
          <w:rFonts w:ascii="Arial"/>
          <w:color w:val="ff0000"/>
          <w:spacing w:val="0"/>
          <w:sz w:val="2"/>
        </w:rPr>
        <w:t xml:space="preserve"> </w:t>
      </w:r>
    </w:p>
    <w:p>
      <w:pPr>
        <w:pStyle w:val="Normal"/>
        <w:framePr w:w="329" w:x="529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0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52" w:x="618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3/04/2025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818" w:x="6363" w:y="27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Bionexo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987" w:x="971" w:y="558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SODIO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SOL.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INJ.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87" w:x="971" w:y="558"/>
        <w:widowControl w:val="off"/>
        <w:autoSpaceDE w:val="off"/>
        <w:autoSpaceDN w:val="off"/>
        <w:spacing w:before="0" w:after="0" w:line="130" w:lineRule="exact"/>
        <w:ind w:left="62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.9%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500ML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(M)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87" w:x="971" w:y="558"/>
        <w:widowControl w:val="off"/>
        <w:autoSpaceDE w:val="off"/>
        <w:autoSpaceDN w:val="off"/>
        <w:spacing w:before="0" w:after="0" w:line="130" w:lineRule="exact"/>
        <w:ind w:left="28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BOLSA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31" w:x="3270" w:y="558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500ML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SF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FR,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31" w:x="3270" w:y="558"/>
        <w:widowControl w:val="off"/>
        <w:autoSpaceDE w:val="off"/>
        <w:autoSpaceDN w:val="off"/>
        <w:spacing w:before="0" w:after="0" w:line="130" w:lineRule="exact"/>
        <w:ind w:left="8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EQUIPLEX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1" w:x="4989" w:y="558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COMERCIAL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51" w:x="4989" w:y="558"/>
        <w:widowControl w:val="off"/>
        <w:autoSpaceDE w:val="off"/>
        <w:autoSpaceDN w:val="off"/>
        <w:spacing w:before="0" w:after="0" w:line="130" w:lineRule="exact"/>
        <w:ind w:left="16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LTDA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52" w:x="6613" w:y="558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0"/>
          <w:sz w:val="11"/>
        </w:rPr>
        <w:t>não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atende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as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52" w:x="6613" w:y="558"/>
        <w:widowControl w:val="off"/>
        <w:autoSpaceDE w:val="off"/>
        <w:autoSpaceDN w:val="off"/>
        <w:spacing w:before="0" w:after="0" w:line="130" w:lineRule="exact"/>
        <w:ind w:left="2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0"/>
          <w:sz w:val="11"/>
        </w:rPr>
        <w:t>condições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52" w:x="6613" w:y="558"/>
        <w:widowControl w:val="off"/>
        <w:autoSpaceDE w:val="off"/>
        <w:autoSpaceDN w:val="off"/>
        <w:spacing w:before="0" w:after="0" w:line="130" w:lineRule="exact"/>
        <w:ind w:left="5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pagamento.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76" w:x="7579" w:y="558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4,9400</w:t>
      </w:r>
      <w:r>
        <w:rPr>
          <w:rFonts w:ascii="Tahoma"/>
          <w:color w:val="333333"/>
          <w:spacing w:val="11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307" w:x="10041" w:y="558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4.979,5200</w:t>
      </w:r>
      <w:r>
        <w:rPr>
          <w:rFonts w:ascii="Tahoma"/>
          <w:color w:val="333333"/>
          <w:spacing w:val="102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Farias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307" w:x="10041" w:y="558"/>
        <w:widowControl w:val="off"/>
        <w:autoSpaceDE w:val="off"/>
        <w:autoSpaceDN w:val="off"/>
        <w:spacing w:before="0" w:after="0" w:line="130" w:lineRule="exact"/>
        <w:ind w:left="765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Souza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5" w:x="972" w:y="687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5" w:x="1182" w:y="817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5" w:x="10669" w:y="947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69" w:x="10729" w:y="947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3/04/2025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69" w:x="10729" w:y="947"/>
        <w:widowControl w:val="off"/>
        <w:autoSpaceDE w:val="off"/>
        <w:autoSpaceDN w:val="off"/>
        <w:spacing w:before="0" w:after="0" w:line="130" w:lineRule="exact"/>
        <w:ind w:left="8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11:04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18" w:x="10724" w:y="1430"/>
        <w:widowControl w:val="off"/>
        <w:autoSpaceDE w:val="off"/>
        <w:autoSpaceDN w:val="off"/>
        <w:spacing w:before="0" w:after="0" w:line="133" w:lineRule="exact"/>
        <w:ind w:left="9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Tiago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18" w:x="10724" w:y="1430"/>
        <w:widowControl w:val="off"/>
        <w:autoSpaceDE w:val="off"/>
        <w:autoSpaceDN w:val="off"/>
        <w:spacing w:before="0" w:after="0" w:line="130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Farias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18" w:x="10724" w:y="1430"/>
        <w:widowControl w:val="off"/>
        <w:autoSpaceDE w:val="off"/>
        <w:autoSpaceDN w:val="off"/>
        <w:spacing w:before="0" w:after="0" w:line="130" w:lineRule="exact"/>
        <w:ind w:left="82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Souza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345" w:x="997" w:y="1489"/>
        <w:widowControl w:val="off"/>
        <w:autoSpaceDE w:val="off"/>
        <w:autoSpaceDN w:val="off"/>
        <w:spacing w:before="0" w:after="0" w:line="133" w:lineRule="exact"/>
        <w:ind w:left="2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GENTAMICINA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345" w:x="997" w:y="1489"/>
        <w:widowControl w:val="off"/>
        <w:autoSpaceDE w:val="off"/>
        <w:autoSpaceDN w:val="off"/>
        <w:spacing w:before="0" w:after="0" w:line="130" w:lineRule="exact"/>
        <w:ind w:left="19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SOL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INJ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345" w:x="997" w:y="1489"/>
        <w:widowControl w:val="off"/>
        <w:autoSpaceDE w:val="off"/>
        <w:autoSpaceDN w:val="off"/>
        <w:spacing w:before="0" w:after="0" w:line="130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40MG/ML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2ML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128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7561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345" w:x="997" w:y="1489"/>
        <w:widowControl w:val="off"/>
        <w:autoSpaceDE w:val="off"/>
        <w:autoSpaceDN w:val="off"/>
        <w:spacing w:before="0" w:after="0" w:line="130" w:lineRule="exact"/>
        <w:ind w:left="9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AMPOLA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18" w:x="3227" w:y="1559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HYTAMICINA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(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18" w:x="3227" w:y="1559"/>
        <w:widowControl w:val="off"/>
        <w:autoSpaceDE w:val="off"/>
        <w:autoSpaceDN w:val="off"/>
        <w:spacing w:before="0" w:after="0" w:line="130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GENTAMICINA)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60" w:x="4935" w:y="1618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HOSPDROGAS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60" w:x="4935" w:y="1618"/>
        <w:widowControl w:val="off"/>
        <w:autoSpaceDE w:val="off"/>
        <w:autoSpaceDN w:val="off"/>
        <w:spacing w:before="0" w:after="0" w:line="130" w:lineRule="exact"/>
        <w:ind w:left="5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COMERCIAL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60" w:x="4935" w:y="1618"/>
        <w:widowControl w:val="off"/>
        <w:autoSpaceDE w:val="off"/>
        <w:autoSpaceDN w:val="off"/>
        <w:spacing w:before="0" w:after="0" w:line="130" w:lineRule="exact"/>
        <w:ind w:left="21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LTDA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3" w:x="7681" w:y="1689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3" w:x="8159" w:y="1689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18" w:x="10088" w:y="1689"/>
        <w:widowControl w:val="off"/>
        <w:autoSpaceDE w:val="off"/>
        <w:autoSpaceDN w:val="off"/>
        <w:spacing w:before="0" w:after="0" w:line="133" w:lineRule="exact"/>
        <w:ind w:left="16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18" w:x="10088" w:y="1689"/>
        <w:widowControl w:val="off"/>
        <w:autoSpaceDE w:val="off"/>
        <w:autoSpaceDN w:val="off"/>
        <w:spacing w:before="0" w:after="0" w:line="130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194,0000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5" w:x="815" w:y="1748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6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5" w:x="815" w:y="1748"/>
        <w:widowControl w:val="off"/>
        <w:autoSpaceDE w:val="off"/>
        <w:autoSpaceDN w:val="off"/>
        <w:spacing w:before="94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7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5" w:x="2640" w:y="1748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5" w:x="2640" w:y="1748"/>
        <w:widowControl w:val="off"/>
        <w:autoSpaceDE w:val="off"/>
        <w:autoSpaceDN w:val="off"/>
        <w:spacing w:before="94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68" w:x="4347" w:y="1748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CAIXA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38" w:x="5980" w:y="1748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38" w:x="5980" w:y="1748"/>
        <w:widowControl w:val="off"/>
        <w:autoSpaceDE w:val="off"/>
        <w:autoSpaceDN w:val="off"/>
        <w:spacing w:before="94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5" w:x="6936" w:y="1748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41" w:x="9202" w:y="1748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200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Ampola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41" w:x="9202" w:y="1748"/>
        <w:widowControl w:val="off"/>
        <w:autoSpaceDE w:val="off"/>
        <w:autoSpaceDN w:val="off"/>
        <w:spacing w:before="94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150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Ampola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5" w:x="3427" w:y="1819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8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57" w:x="3487" w:y="1819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0MG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76" w:x="7579" w:y="1819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0,9700</w:t>
      </w:r>
      <w:r>
        <w:rPr>
          <w:rFonts w:ascii="Tahoma"/>
          <w:color w:val="333333"/>
          <w:spacing w:val="11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51" w:x="3260" w:y="1948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HYPORFARMA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29" w:x="10669" w:y="1948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03/04/2025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5" w:x="1242" w:y="2007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8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83" w:x="1302" w:y="2007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0MG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5" w:x="10812" w:y="2078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84" w:x="10872" w:y="2078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1:04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5" w:x="4235" w:y="2432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1" w:x="4181" w:y="2432"/>
        <w:widowControl w:val="off"/>
        <w:autoSpaceDE w:val="off"/>
        <w:autoSpaceDN w:val="off"/>
        <w:spacing w:before="0" w:after="0" w:line="133" w:lineRule="exact"/>
        <w:ind w:left="11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,2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MG/ML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1" w:x="4181" w:y="2432"/>
        <w:widowControl w:val="off"/>
        <w:autoSpaceDE w:val="off"/>
        <w:autoSpaceDN w:val="off"/>
        <w:spacing w:before="0" w:after="0" w:line="130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SOL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INJ/DIL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1" w:x="4181" w:y="2432"/>
        <w:widowControl w:val="off"/>
        <w:autoSpaceDE w:val="off"/>
        <w:autoSpaceDN w:val="off"/>
        <w:spacing w:before="0" w:after="0" w:line="130" w:lineRule="exact"/>
        <w:ind w:left="165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INFUS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1" w:x="4181" w:y="2432"/>
        <w:widowControl w:val="off"/>
        <w:autoSpaceDE w:val="off"/>
        <w:autoSpaceDN w:val="off"/>
        <w:spacing w:before="0" w:after="0" w:line="130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IV/EPI/IT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CX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1" w:x="4181" w:y="2432"/>
        <w:widowControl w:val="off"/>
        <w:autoSpaceDE w:val="off"/>
        <w:autoSpaceDN w:val="off"/>
        <w:spacing w:before="0" w:after="0" w:line="130" w:lineRule="exact"/>
        <w:ind w:left="13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0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ENVOL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1" w:x="4181" w:y="2432"/>
        <w:widowControl w:val="off"/>
        <w:autoSpaceDE w:val="off"/>
        <w:autoSpaceDN w:val="off"/>
        <w:spacing w:before="0" w:after="0" w:line="130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AMP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VD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AMB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01" w:x="4181" w:y="2432"/>
        <w:widowControl w:val="off"/>
        <w:autoSpaceDE w:val="off"/>
        <w:autoSpaceDN w:val="off"/>
        <w:spacing w:before="0" w:after="0" w:line="130" w:lineRule="exact"/>
        <w:ind w:left="152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X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ML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18" w:x="10724" w:y="2490"/>
        <w:widowControl w:val="off"/>
        <w:autoSpaceDE w:val="off"/>
        <w:autoSpaceDN w:val="off"/>
        <w:spacing w:before="0" w:after="0" w:line="133" w:lineRule="exact"/>
        <w:ind w:left="9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Tiago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18" w:x="10724" w:y="2490"/>
        <w:widowControl w:val="off"/>
        <w:autoSpaceDE w:val="off"/>
        <w:autoSpaceDN w:val="off"/>
        <w:spacing w:before="0" w:after="0" w:line="130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Farias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18" w:x="10724" w:y="2490"/>
        <w:widowControl w:val="off"/>
        <w:autoSpaceDE w:val="off"/>
        <w:autoSpaceDN w:val="off"/>
        <w:spacing w:before="0" w:after="0" w:line="130" w:lineRule="exact"/>
        <w:ind w:left="82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Souza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41" w:x="1023" w:y="2620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MORFINA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SOL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41" w:x="1023" w:y="2620"/>
        <w:widowControl w:val="off"/>
        <w:autoSpaceDE w:val="off"/>
        <w:autoSpaceDN w:val="off"/>
        <w:spacing w:before="0" w:after="0" w:line="130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INJ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0,2MG/ML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41" w:x="1023" w:y="2620"/>
        <w:widowControl w:val="off"/>
        <w:autoSpaceDE w:val="off"/>
        <w:autoSpaceDN w:val="off"/>
        <w:spacing w:before="0" w:after="0" w:line="130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ML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RAQUI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(M)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41" w:x="1023" w:y="2620"/>
        <w:widowControl w:val="off"/>
        <w:autoSpaceDE w:val="off"/>
        <w:autoSpaceDN w:val="off"/>
        <w:spacing w:before="0" w:after="0" w:line="130" w:lineRule="exact"/>
        <w:ind w:left="15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AMPOLA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158" w:x="6460" w:y="2620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;WERBRAN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e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ASTRA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158" w:x="6460" w:y="2620"/>
        <w:widowControl w:val="off"/>
        <w:autoSpaceDE w:val="off"/>
        <w:autoSpaceDN w:val="off"/>
        <w:spacing w:before="0" w:after="0" w:line="130" w:lineRule="exact"/>
        <w:ind w:left="35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FARMA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 w:hAnsi="Tahoma" w:cs="Tahoma"/>
          <w:color w:val="333333"/>
          <w:spacing w:val="0"/>
          <w:sz w:val="11"/>
        </w:rPr>
        <w:t>não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atende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158" w:x="6460" w:y="2620"/>
        <w:widowControl w:val="off"/>
        <w:autoSpaceDE w:val="off"/>
        <w:autoSpaceDN w:val="off"/>
        <w:spacing w:before="0" w:after="0" w:line="130" w:lineRule="exact"/>
        <w:ind w:left="21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ao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prazo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60" w:x="4935" w:y="2691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HOSPDROGAS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60" w:x="4935" w:y="2691"/>
        <w:widowControl w:val="off"/>
        <w:autoSpaceDE w:val="off"/>
        <w:autoSpaceDN w:val="off"/>
        <w:spacing w:before="0" w:after="0" w:line="130" w:lineRule="exact"/>
        <w:ind w:left="5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COMERCIAL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60" w:x="4935" w:y="2691"/>
        <w:widowControl w:val="off"/>
        <w:autoSpaceDE w:val="off"/>
        <w:autoSpaceDN w:val="off"/>
        <w:spacing w:before="0" w:after="0" w:line="130" w:lineRule="exact"/>
        <w:ind w:left="21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LTDA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159" w:x="3106" w:y="2750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DOLO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MOFF,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UNIAO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159" w:x="3106" w:y="2750"/>
        <w:widowControl w:val="off"/>
        <w:autoSpaceDE w:val="off"/>
        <w:autoSpaceDN w:val="off"/>
        <w:spacing w:before="0" w:after="0" w:line="130" w:lineRule="exact"/>
        <w:ind w:left="27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QUIMICA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3" w:x="7681" w:y="2750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3" w:x="8159" w:y="2750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18" w:x="10088" w:y="2750"/>
        <w:widowControl w:val="off"/>
        <w:autoSpaceDE w:val="off"/>
        <w:autoSpaceDN w:val="off"/>
        <w:spacing w:before="0" w:after="0" w:line="133" w:lineRule="exact"/>
        <w:ind w:left="16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18" w:x="10088" w:y="2750"/>
        <w:widowControl w:val="off"/>
        <w:autoSpaceDE w:val="off"/>
        <w:autoSpaceDN w:val="off"/>
        <w:spacing w:before="0" w:after="0" w:line="130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694,5000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65" w:x="1897" w:y="2820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18561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5" w:x="963" w:y="2879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76" w:x="7579" w:y="2879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4,6300</w:t>
      </w:r>
      <w:r>
        <w:rPr>
          <w:rFonts w:ascii="Tahoma"/>
          <w:color w:val="333333"/>
          <w:spacing w:val="11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5" w:x="4255" w:y="2950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5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199" w:x="6439" w:y="3009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entrega/emergencial.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29" w:x="10669" w:y="3009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03/04/2025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5" w:x="10812" w:y="3139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84" w:x="10872" w:y="3139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1:04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4" w:x="6491" w:y="3563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;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57" w:x="6529" w:y="3563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SULMEDIC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e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ELLO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57" w:x="6529" w:y="3563"/>
        <w:widowControl w:val="off"/>
        <w:autoSpaceDE w:val="off"/>
        <w:autoSpaceDN w:val="off"/>
        <w:spacing w:before="0" w:after="0" w:line="130" w:lineRule="exact"/>
        <w:ind w:left="8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0"/>
          <w:sz w:val="11"/>
        </w:rPr>
        <w:t>não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atende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as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57" w:x="6529" w:y="3563"/>
        <w:widowControl w:val="off"/>
        <w:autoSpaceDE w:val="off"/>
        <w:autoSpaceDN w:val="off"/>
        <w:spacing w:before="0" w:after="0" w:line="130" w:lineRule="exact"/>
        <w:ind w:left="112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0"/>
          <w:sz w:val="11"/>
        </w:rPr>
        <w:t>condições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18" w:x="10724" w:y="3622"/>
        <w:widowControl w:val="off"/>
        <w:autoSpaceDE w:val="off"/>
        <w:autoSpaceDN w:val="off"/>
        <w:spacing w:before="0" w:after="0" w:line="133" w:lineRule="exact"/>
        <w:ind w:left="9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Tiago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18" w:x="10724" w:y="3622"/>
        <w:widowControl w:val="off"/>
        <w:autoSpaceDE w:val="off"/>
        <w:autoSpaceDN w:val="off"/>
        <w:spacing w:before="0" w:after="0" w:line="130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Farias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18" w:x="10724" w:y="3622"/>
        <w:widowControl w:val="off"/>
        <w:autoSpaceDE w:val="off"/>
        <w:autoSpaceDN w:val="off"/>
        <w:spacing w:before="0" w:after="0" w:line="130" w:lineRule="exact"/>
        <w:ind w:left="82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Souza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425" w:x="959" w:y="3822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RINGER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SIMPLES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425" w:x="959" w:y="3822"/>
        <w:widowControl w:val="off"/>
        <w:autoSpaceDE w:val="off"/>
        <w:autoSpaceDN w:val="off"/>
        <w:spacing w:before="0" w:after="0" w:line="130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SOL.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INJ.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500ML</w:t>
      </w:r>
      <w:r>
        <w:rPr>
          <w:rFonts w:ascii="Tahoma"/>
          <w:color w:val="333333"/>
          <w:spacing w:val="77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11323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425" w:x="959" w:y="3822"/>
        <w:widowControl w:val="off"/>
        <w:autoSpaceDE w:val="off"/>
        <w:autoSpaceDN w:val="off"/>
        <w:spacing w:before="0" w:after="0" w:line="130" w:lineRule="exact"/>
        <w:ind w:left="29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BOLSA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11" w:x="3180" w:y="3822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RINGER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SIMPLES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11" w:x="3180" w:y="3822"/>
        <w:widowControl w:val="off"/>
        <w:autoSpaceDE w:val="off"/>
        <w:autoSpaceDN w:val="off"/>
        <w:spacing w:before="0" w:after="0" w:line="130" w:lineRule="exact"/>
        <w:ind w:left="15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500ML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SF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,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11" w:x="3180" w:y="3822"/>
        <w:widowControl w:val="off"/>
        <w:autoSpaceDE w:val="off"/>
        <w:autoSpaceDN w:val="off"/>
        <w:spacing w:before="0" w:after="0" w:line="130" w:lineRule="exact"/>
        <w:ind w:left="14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FRESENIUS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60" w:x="4935" w:y="3822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HOSPDROGAS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60" w:x="4935" w:y="3822"/>
        <w:widowControl w:val="off"/>
        <w:autoSpaceDE w:val="off"/>
        <w:autoSpaceDN w:val="off"/>
        <w:spacing w:before="0" w:after="0" w:line="130" w:lineRule="exact"/>
        <w:ind w:left="5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COMERCIAL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60" w:x="4935" w:y="3822"/>
        <w:widowControl w:val="off"/>
        <w:autoSpaceDE w:val="off"/>
        <w:autoSpaceDN w:val="off"/>
        <w:spacing w:before="0" w:after="0" w:line="130" w:lineRule="exact"/>
        <w:ind w:left="21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LTDA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3" w:x="7681" w:y="3881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3" w:x="8159" w:y="3881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3" w:x="10251" w:y="3881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5" w:x="815" w:y="3952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9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5" w:x="2640" w:y="3952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68" w:x="4347" w:y="3952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CAIXA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38" w:x="5980" w:y="3952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163" w:x="6457" w:y="3952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pagamento.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ATIVA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163" w:x="6457" w:y="3952"/>
        <w:widowControl w:val="off"/>
        <w:autoSpaceDE w:val="off"/>
        <w:autoSpaceDN w:val="off"/>
        <w:spacing w:before="0" w:after="0" w:line="130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0"/>
          <w:sz w:val="11"/>
        </w:rPr>
        <w:t>não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atende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ao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prazo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163" w:x="6457" w:y="3952"/>
        <w:widowControl w:val="off"/>
        <w:autoSpaceDE w:val="off"/>
        <w:autoSpaceDN w:val="off"/>
        <w:spacing w:before="0" w:after="0" w:line="130" w:lineRule="exact"/>
        <w:ind w:left="44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36" w:x="9254" w:y="3952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300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Bolsa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5" w:x="7579" w:y="4011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6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16" w:x="7639" w:y="4011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,8000</w:t>
      </w:r>
      <w:r>
        <w:rPr>
          <w:rFonts w:ascii="Tahoma"/>
          <w:color w:val="333333"/>
          <w:spacing w:val="11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12" w:x="10041" w:y="4011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2.040,0000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5" w:x="1182" w:y="4081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5" w:x="10669" w:y="4140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69" w:x="10729" w:y="4140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3/04/2025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69" w:x="10729" w:y="4140"/>
        <w:widowControl w:val="off"/>
        <w:autoSpaceDE w:val="off"/>
        <w:autoSpaceDN w:val="off"/>
        <w:spacing w:before="0" w:after="0" w:line="130" w:lineRule="exact"/>
        <w:ind w:left="8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11:04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199" w:x="6439" w:y="4341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entrega/emergencial.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82" w:x="973" w:y="4694"/>
        <w:widowControl w:val="off"/>
        <w:autoSpaceDE w:val="off"/>
        <w:autoSpaceDN w:val="off"/>
        <w:spacing w:before="0" w:after="0" w:line="133" w:lineRule="exact"/>
        <w:ind w:left="3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VITAMINAS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DO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82" w:x="973" w:y="4694"/>
        <w:widowControl w:val="off"/>
        <w:autoSpaceDE w:val="off"/>
        <w:autoSpaceDN w:val="off"/>
        <w:spacing w:before="0" w:after="0" w:line="130" w:lineRule="exact"/>
        <w:ind w:left="85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COMPLEXO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B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82" w:x="973" w:y="4694"/>
        <w:widowControl w:val="off"/>
        <w:autoSpaceDE w:val="off"/>
        <w:autoSpaceDN w:val="off"/>
        <w:spacing w:before="0" w:after="0" w:line="130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SOL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INJ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2ML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=&gt;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82" w:x="973" w:y="4694"/>
        <w:widowControl w:val="off"/>
        <w:autoSpaceDE w:val="off"/>
        <w:autoSpaceDN w:val="off"/>
        <w:spacing w:before="0" w:after="0" w:line="130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CADA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AMPOLA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 w:hAnsi="Tahoma" w:cs="Tahoma"/>
          <w:color w:val="333333"/>
          <w:spacing w:val="0"/>
          <w:sz w:val="11"/>
        </w:rPr>
        <w:t>É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82" w:x="973" w:y="4694"/>
        <w:widowControl w:val="off"/>
        <w:autoSpaceDE w:val="off"/>
        <w:autoSpaceDN w:val="off"/>
        <w:spacing w:before="0" w:after="0" w:line="130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COMPOSTA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POR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5" w:x="1187" w:y="5342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4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94" w:x="1247" w:y="5342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MG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94" w:x="967" w:y="5472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CLORIDRATO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94" w:x="967" w:y="5472"/>
        <w:widowControl w:val="off"/>
        <w:autoSpaceDE w:val="off"/>
        <w:autoSpaceDN w:val="off"/>
        <w:spacing w:before="0" w:after="0" w:line="130" w:lineRule="exact"/>
        <w:ind w:left="56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TIAMINA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(VIT.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94" w:x="967" w:y="5472"/>
        <w:widowControl w:val="off"/>
        <w:autoSpaceDE w:val="off"/>
        <w:autoSpaceDN w:val="off"/>
        <w:spacing w:before="0" w:after="0" w:line="130" w:lineRule="exact"/>
        <w:ind w:left="62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B1)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+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1MG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94" w:x="967" w:y="5472"/>
        <w:widowControl w:val="off"/>
        <w:autoSpaceDE w:val="off"/>
        <w:autoSpaceDN w:val="off"/>
        <w:spacing w:before="0" w:after="0" w:line="130" w:lineRule="exact"/>
        <w:ind w:left="18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FOSFATO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18" w:x="10724" w:y="5861"/>
        <w:widowControl w:val="off"/>
        <w:autoSpaceDE w:val="off"/>
        <w:autoSpaceDN w:val="off"/>
        <w:spacing w:before="0" w:after="0" w:line="133" w:lineRule="exact"/>
        <w:ind w:left="9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Tiago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18" w:x="10724" w:y="5861"/>
        <w:widowControl w:val="off"/>
        <w:autoSpaceDE w:val="off"/>
        <w:autoSpaceDN w:val="off"/>
        <w:spacing w:before="0" w:after="0" w:line="130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Farias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18" w:x="10724" w:y="5861"/>
        <w:widowControl w:val="off"/>
        <w:autoSpaceDE w:val="off"/>
        <w:autoSpaceDN w:val="off"/>
        <w:spacing w:before="0" w:after="0" w:line="130" w:lineRule="exact"/>
        <w:ind w:left="82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Souza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34" w:x="1097" w:y="5991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 w:hAnsi="Tahoma" w:cs="Tahoma"/>
          <w:color w:val="333333"/>
          <w:spacing w:val="0"/>
          <w:sz w:val="11"/>
        </w:rPr>
        <w:t>SÓDICO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74" w:x="3148" w:y="5991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HYPLEX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B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SOL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INJ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74" w:x="3148" w:y="5991"/>
        <w:widowControl w:val="off"/>
        <w:autoSpaceDE w:val="off"/>
        <w:autoSpaceDN w:val="off"/>
        <w:spacing w:before="0" w:after="0" w:line="130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EV/IM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AMP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02ML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074" w:x="3148" w:y="5991"/>
        <w:widowControl w:val="off"/>
        <w:autoSpaceDE w:val="off"/>
        <w:autoSpaceDN w:val="off"/>
        <w:spacing w:before="0" w:after="0" w:line="130" w:lineRule="exact"/>
        <w:ind w:left="10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HYPOFARMA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60" w:x="4935" w:y="6050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HOSPDROGAS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60" w:x="4935" w:y="6050"/>
        <w:widowControl w:val="off"/>
        <w:autoSpaceDE w:val="off"/>
        <w:autoSpaceDN w:val="off"/>
        <w:spacing w:before="0" w:after="0" w:line="130" w:lineRule="exact"/>
        <w:ind w:left="5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COMERCIAL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860" w:x="4935" w:y="6050"/>
        <w:widowControl w:val="off"/>
        <w:autoSpaceDE w:val="off"/>
        <w:autoSpaceDN w:val="off"/>
        <w:spacing w:before="0" w:after="0" w:line="130" w:lineRule="exact"/>
        <w:ind w:left="218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LTDA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94" w:x="967" w:y="6120"/>
        <w:widowControl w:val="off"/>
        <w:autoSpaceDE w:val="off"/>
        <w:autoSpaceDN w:val="off"/>
        <w:spacing w:before="0" w:after="0" w:line="133" w:lineRule="exact"/>
        <w:ind w:left="77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RIBOFLAVINA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94" w:x="967" w:y="6120"/>
        <w:widowControl w:val="off"/>
        <w:autoSpaceDE w:val="off"/>
        <w:autoSpaceDN w:val="off"/>
        <w:spacing w:before="0" w:after="0" w:line="130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(VIT.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B2)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+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2MG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94" w:x="967" w:y="6120"/>
        <w:widowControl w:val="off"/>
        <w:autoSpaceDE w:val="off"/>
        <w:autoSpaceDN w:val="off"/>
        <w:spacing w:before="0" w:after="0" w:line="130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DE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CLORIDRATO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94" w:x="967" w:y="6120"/>
        <w:widowControl w:val="off"/>
        <w:autoSpaceDE w:val="off"/>
        <w:autoSpaceDN w:val="off"/>
        <w:spacing w:before="0" w:after="0" w:line="130" w:lineRule="exact"/>
        <w:ind w:left="25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DE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PIRIDOXINA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94" w:x="967" w:y="6120"/>
        <w:widowControl w:val="off"/>
        <w:autoSpaceDE w:val="off"/>
        <w:autoSpaceDN w:val="off"/>
        <w:spacing w:before="0" w:after="0" w:line="130" w:lineRule="exact"/>
        <w:ind w:left="134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(VIT.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B6)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+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3" w:x="7681" w:y="6120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3" w:x="8159" w:y="6120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18" w:x="10088" w:y="6120"/>
        <w:widowControl w:val="off"/>
        <w:autoSpaceDE w:val="off"/>
        <w:autoSpaceDN w:val="off"/>
        <w:spacing w:before="0" w:after="0" w:line="133" w:lineRule="exact"/>
        <w:ind w:left="16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618" w:x="10088" w:y="6120"/>
        <w:widowControl w:val="off"/>
        <w:autoSpaceDE w:val="off"/>
        <w:autoSpaceDN w:val="off"/>
        <w:spacing w:before="0" w:after="0" w:line="130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186,0000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5" w:x="785" w:y="6179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5" w:x="845" w:y="6179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05" w:x="1927" w:y="6179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7557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5" w:x="2640" w:y="6179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95" w:x="4434" w:y="6179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CX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38" w:x="5980" w:y="6179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null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05" w:x="6936" w:y="6179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41" w:x="9202" w:y="6179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200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Ampola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76" w:x="7579" w:y="6250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0,9300</w:t>
      </w:r>
      <w:r>
        <w:rPr>
          <w:rFonts w:ascii="Tahoma"/>
          <w:color w:val="333333"/>
          <w:spacing w:val="11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0,0000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83" w:x="3294" w:y="6380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HYPOFARMA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29" w:x="10669" w:y="6380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03/04/2025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29" w:x="10669" w:y="6380"/>
        <w:widowControl w:val="off"/>
        <w:autoSpaceDE w:val="off"/>
        <w:autoSpaceDN w:val="off"/>
        <w:spacing w:before="0" w:after="0" w:line="130" w:lineRule="exact"/>
        <w:ind w:left="14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11:04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5" w:x="1157" w:y="6769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2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54" w:x="1217" w:y="6769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0MG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79" w:x="974" w:y="6898"/>
        <w:widowControl w:val="off"/>
        <w:autoSpaceDE w:val="off"/>
        <w:autoSpaceDN w:val="off"/>
        <w:spacing w:before="0" w:after="0" w:line="133" w:lineRule="exact"/>
        <w:ind w:left="2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NICOTINAMIDA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79" w:x="974" w:y="6898"/>
        <w:widowControl w:val="off"/>
        <w:autoSpaceDE w:val="off"/>
        <w:autoSpaceDN w:val="off"/>
        <w:spacing w:before="0" w:after="0" w:line="130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(VIT.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B3)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+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3MG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79" w:x="974" w:y="6898"/>
        <w:widowControl w:val="off"/>
        <w:autoSpaceDE w:val="off"/>
        <w:autoSpaceDN w:val="off"/>
        <w:spacing w:before="0" w:after="0" w:line="130" w:lineRule="exact"/>
        <w:ind w:left="339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DE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79" w:x="974" w:y="6898"/>
        <w:widowControl w:val="off"/>
        <w:autoSpaceDE w:val="off"/>
        <w:autoSpaceDN w:val="off"/>
        <w:spacing w:before="0" w:after="0" w:line="130" w:lineRule="exact"/>
        <w:ind w:left="41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DEXPANTENOL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79" w:x="974" w:y="6898"/>
        <w:widowControl w:val="off"/>
        <w:autoSpaceDE w:val="off"/>
        <w:autoSpaceDN w:val="off"/>
        <w:spacing w:before="0" w:after="0" w:line="130" w:lineRule="exact"/>
        <w:ind w:left="23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(PRO-VIT.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B5)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79" w:x="974" w:y="6898"/>
        <w:widowControl w:val="off"/>
        <w:autoSpaceDE w:val="off"/>
        <w:autoSpaceDN w:val="off"/>
        <w:spacing w:before="0" w:after="0" w:line="130" w:lineRule="exact"/>
        <w:ind w:left="131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AMPOLA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.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-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979" w:x="974" w:y="6898"/>
        <w:widowControl w:val="off"/>
        <w:autoSpaceDE w:val="off"/>
        <w:autoSpaceDN w:val="off"/>
        <w:spacing w:before="0" w:after="0" w:line="130" w:lineRule="exact"/>
        <w:ind w:left="202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AMPOLA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581" w:x="8516" w:y="8030"/>
        <w:widowControl w:val="off"/>
        <w:autoSpaceDE w:val="off"/>
        <w:autoSpaceDN w:val="off"/>
        <w:spacing w:before="0" w:after="0" w:line="133" w:lineRule="exact"/>
        <w:ind w:left="68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0"/>
          <w:sz w:val="11"/>
        </w:rPr>
        <w:t>Total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581" w:x="8516" w:y="8030"/>
        <w:widowControl w:val="off"/>
        <w:autoSpaceDE w:val="off"/>
        <w:autoSpaceDN w:val="off"/>
        <w:spacing w:before="0" w:after="0" w:line="13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0"/>
          <w:sz w:val="11"/>
        </w:rPr>
        <w:t>Parcial: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293" w:x="10251" w:y="8030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5" w:x="9323" w:y="8088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3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225" w:x="9323" w:y="8088"/>
        <w:widowControl w:val="off"/>
        <w:autoSpaceDE w:val="off"/>
        <w:autoSpaceDN w:val="off"/>
        <w:spacing w:before="704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3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38" w:x="9383" w:y="8088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858.0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38" w:x="9383" w:y="8088"/>
        <w:widowControl w:val="off"/>
        <w:autoSpaceDE w:val="off"/>
        <w:autoSpaceDN w:val="off"/>
        <w:spacing w:before="704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884.0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12" w:x="10041" w:y="8159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9.914,0200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663" w:x="4220" w:y="8513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Total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de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Itens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da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 w:hAnsi="Tahoma" w:cs="Tahoma"/>
          <w:color w:val="333333"/>
          <w:spacing w:val="0"/>
          <w:sz w:val="11"/>
        </w:rPr>
        <w:t>Cotação: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11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1545" w:x="5838" w:y="8513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Total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de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Itens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Impressos: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9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99" w:x="8557" w:y="8866"/>
        <w:widowControl w:val="off"/>
        <w:autoSpaceDE w:val="off"/>
        <w:autoSpaceDN w:val="off"/>
        <w:spacing w:before="0" w:after="0" w:line="133" w:lineRule="exact"/>
        <w:ind w:left="27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0"/>
          <w:sz w:val="11"/>
        </w:rPr>
        <w:t>Total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499" w:x="8557" w:y="8866"/>
        <w:widowControl w:val="off"/>
        <w:autoSpaceDE w:val="off"/>
        <w:autoSpaceDN w:val="off"/>
        <w:spacing w:before="0" w:after="0" w:line="130" w:lineRule="exact"/>
        <w:ind w:left="0" w:right="0" w:firstLine="0"/>
        <w:jc w:val="left"/>
        <w:rPr>
          <w:rFonts w:ascii="Tahoma"/>
          <w:b w:val="on"/>
          <w:color w:val="000000"/>
          <w:spacing w:val="0"/>
          <w:sz w:val="11"/>
        </w:rPr>
      </w:pPr>
      <w:r>
        <w:rPr>
          <w:rFonts w:ascii="Tahoma"/>
          <w:b w:val="on"/>
          <w:color w:val="333333"/>
          <w:spacing w:val="0"/>
          <w:sz w:val="11"/>
        </w:rPr>
        <w:t>Geral:</w:t>
      </w:r>
      <w:r>
        <w:rPr>
          <w:rFonts w:ascii="Tahoma"/>
          <w:b w:val="on"/>
          <w:color w:val="000000"/>
          <w:spacing w:val="0"/>
          <w:sz w:val="11"/>
        </w:rPr>
      </w:r>
    </w:p>
    <w:p>
      <w:pPr>
        <w:pStyle w:val="Normal"/>
        <w:framePr w:w="293" w:x="10251" w:y="8866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R$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772" w:x="10011" w:y="8996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10.867,7000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3630" w:x="2880" w:y="9644"/>
        <w:widowControl w:val="off"/>
        <w:autoSpaceDE w:val="off"/>
        <w:autoSpaceDN w:val="off"/>
        <w:spacing w:before="0" w:after="0" w:line="133" w:lineRule="exact"/>
        <w:ind w:left="0" w:right="0" w:firstLine="0"/>
        <w:jc w:val="left"/>
        <w:rPr>
          <w:rFonts w:ascii="Tahoma"/>
          <w:color w:val="000000"/>
          <w:spacing w:val="0"/>
          <w:sz w:val="11"/>
        </w:rPr>
      </w:pPr>
      <w:r>
        <w:rPr>
          <w:rFonts w:ascii="Tahoma"/>
          <w:color w:val="333333"/>
          <w:spacing w:val="0"/>
          <w:sz w:val="11"/>
        </w:rPr>
        <w:t>Clique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/>
        <w:fldChar w:fldCharType="begin"/>
      </w:r>
      <w:r>
        <w:rPr/>
        <w:instrText> HYPERLINK "javascript:chama_completo(384151700)" </w:instrText>
      </w:r>
      <w:r>
        <w:rPr/>
      </w:r>
      <w:r>
        <w:rPr/>
        <w:fldChar w:fldCharType="separate"/>
      </w:r>
      <w:r>
        <w:rPr>
          <w:rFonts w:ascii="Tahoma"/>
          <w:color w:val="0000ee"/>
          <w:spacing w:val="0"/>
          <w:sz w:val="11"/>
          <w:u w:val="single"/>
        </w:rPr>
        <w:t>aqui</w:t>
      </w:r>
      <w:r>
        <w:rPr/>
        <w:fldChar w:fldCharType="end"/>
      </w:r>
      <w:r>
        <w:rPr/>
        <w:fldChar w:fldCharType="begin"/>
      </w:r>
      <w:r>
        <w:rPr/>
        <w:instrText> HYPERLINK "javascript:chama_completo(384151700)" </w:instrText>
      </w:r>
      <w:r>
        <w:rPr/>
      </w:r>
      <w:r>
        <w:rPr/>
        <w:fldChar w:fldCharType="separate"/>
      </w:r>
      <w:r>
        <w:rPr>
          <w:rFonts w:ascii="Tahoma"/>
          <w:color w:val="0000ee"/>
          <w:spacing w:val="0"/>
          <w:sz w:val="11"/>
        </w:rPr>
        <w:t xml:space="preserve"> </w:t>
      </w:r>
      <w:r>
        <w:rPr/>
        <w:fldChar w:fldCharType="end"/>
      </w:r>
      <w:r>
        <w:rPr>
          <w:rFonts w:ascii="Tahoma"/>
          <w:color w:val="333333"/>
          <w:spacing w:val="0"/>
          <w:sz w:val="11"/>
        </w:rPr>
        <w:t>para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 w:hAnsi="Tahoma" w:cs="Tahoma"/>
          <w:color w:val="333333"/>
          <w:spacing w:val="0"/>
          <w:sz w:val="11"/>
        </w:rPr>
        <w:t>geração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de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 w:hAnsi="Tahoma" w:cs="Tahoma"/>
          <w:color w:val="333333"/>
          <w:spacing w:val="0"/>
          <w:sz w:val="11"/>
        </w:rPr>
        <w:t>relatório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completo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com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quebra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/>
          <w:color w:val="333333"/>
          <w:spacing w:val="0"/>
          <w:sz w:val="11"/>
        </w:rPr>
        <w:t>de</w:t>
      </w:r>
      <w:r>
        <w:rPr>
          <w:rFonts w:ascii="Tahoma"/>
          <w:color w:val="333333"/>
          <w:spacing w:val="0"/>
          <w:sz w:val="11"/>
        </w:rPr>
        <w:t xml:space="preserve"> </w:t>
      </w:r>
      <w:r>
        <w:rPr>
          <w:rFonts w:ascii="Tahoma" w:hAnsi="Tahoma" w:cs="Tahoma"/>
          <w:color w:val="333333"/>
          <w:spacing w:val="0"/>
          <w:sz w:val="11"/>
        </w:rPr>
        <w:t>página</w:t>
      </w:r>
      <w:r>
        <w:rPr>
          <w:rFonts w:ascii="Tahoma"/>
          <w:color w:val="000000"/>
          <w:spacing w:val="0"/>
          <w:sz w:val="11"/>
        </w:rPr>
      </w:r>
    </w:p>
    <w:p>
      <w:pPr>
        <w:pStyle w:val="Normal"/>
        <w:framePr w:w="4527" w:x="529" w:y="1633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https://bionexo.bionexo.com/jsp/RelatPDC/relat_adjudica.jsp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framePr w:w="462" w:x="11148" w:y="16337"/>
        <w:widowControl w:val="off"/>
        <w:autoSpaceDE w:val="off"/>
        <w:autoSpaceDN w:val="off"/>
        <w:spacing w:before="0" w:after="0" w:line="179" w:lineRule="exact"/>
        <w:ind w:left="0" w:right="0" w:firstLine="0"/>
        <w:jc w:val="left"/>
        <w:rPr>
          <w:rFonts w:ascii="Arial"/>
          <w:color w:val="000000"/>
          <w:spacing w:val="0"/>
          <w:sz w:val="16"/>
        </w:rPr>
      </w:pPr>
      <w:r>
        <w:rPr>
          <w:rFonts w:ascii="Arial"/>
          <w:color w:val="000000"/>
          <w:spacing w:val="0"/>
          <w:sz w:val="16"/>
        </w:rPr>
        <w:t>2/2</w:t>
      </w:r>
      <w:r>
        <w:rPr>
          <w:rFonts w:ascii="Arial"/>
          <w:color w:val="000000"/>
          <w:spacing w:val="0"/>
          <w:sz w:val="16"/>
        </w:rPr>
      </w:r>
    </w:p>
    <w:p>
      <w:pPr>
        <w:pStyle w:val="Normal"/>
        <w:spacing w:before="0" w:after="0" w:line="0" w:lineRule="exact"/>
        <w:ind w:left="0" w:right="0" w:firstLine="0"/>
        <w:jc w:val="left"/>
        <w:rPr>
          <w:rFonts w:ascii="Arial"/>
          <w:color w:val="ff0000"/>
          <w:spacing w:val="0"/>
          <w:sz w:val="2"/>
        </w:rPr>
      </w:pPr>
      <w:r>
        <w:rPr>
          <w:noProof w:val="on"/>
        </w:rPr>
        <w:pict>
          <v:shape xmlns:v="urn:schemas-microsoft-com:vml" id="_x00001" style="position:absolute;margin-left:-1pt;margin-top:-1pt;z-index:-7;width:596pt;height:843pt;mso-position-horizontal:absolute;mso-position-horizontal-relative:page;mso-position-vertical:absolute;mso-position-vertical-relative:page" type="#_x0000_t75">
            <v:imagedata xmlns:r="http://schemas.openxmlformats.org/officeDocument/2006/relationships" r:id="rId2"/>
          </v:shape>
        </w:pict>
      </w:r>
      <w:r>
        <w:rPr>
          <w:rFonts w:ascii="Arial"/>
          <w:color w:val="ff0000"/>
          <w:spacing w:val="0"/>
          <w:sz w:val="2"/>
        </w:rPr>
      </w:r>
    </w:p>
    <w:sectPr>
      <w:pgSz w:w="11880" w:h="16820"/>
      <w:pgMar w:top="0" w:right="0" w:bottom="0" w:left="0" w:header="720" w:footer="720" w:gutter="0"/>
      <w:pgNumType w:start="1"/>
      <w:cols w:space="720" w:sep="off"/>
      <w:docGrid w:linePitch="1"/>
    </w:sectPr>
  </w:body>
</w:document>
</file>

<file path=word/fontTable.xml><?xml version="1.0" encoding="utf-8"?>
<w:fonts xmlns:w="http://schemas.openxmlformats.org/wordprocessingml/2006/main">
  <w:font w:name="Times New Roman">
    <w:panose1 w:val="02020603050405020304"/>
    <w:charset w:val="cc"/>
    <w:family w:val="roman"/>
    <w:notTrueType w:val="off"/>
    <w:pitch w:val="variable"/>
    <w:sig w:usb0="01010101" w:usb1="01010101" w:usb2="01010101" w:usb3="01010101" w:csb0="01010101" w:csb1="01010101"/>
  </w:font>
  <w:font w:name="Symbol">
    <w:panose1 w:val="05050102010706020507"/>
    <w:charset w:val="02"/>
    <w:family w:val="roman"/>
    <w:notTrueType w:val="off"/>
    <w:pitch w:val="variable"/>
    <w:sig w:usb0="01010101" w:usb1="01010101" w:usb2="01010101" w:usb3="01010101" w:csb0="01010101" w:csb1="01010101"/>
  </w:font>
  <w:font w:name="Arial">
    <w:panose1 w:val="020b0604020202020204"/>
    <w:charset w:val="cc"/>
    <w:family w:val="swiss"/>
    <w:notTrueType w:val="off"/>
    <w:pitch w:val="variable"/>
    <w:sig w:usb0="01010101" w:usb1="01010101" w:usb2="01010101" w:usb3="01010101" w:csb0="01010101" w:csb1="01010101"/>
  </w:font>
  <w:font w:name="Calibri">
    <w:panose1 w:val="020f0502020204030204"/>
    <w:charset w:val="cc"/>
    <w:family w:val="swiss"/>
    <w:notTrueType w:val="off"/>
    <w:pitch w:val="variable"/>
    <w:sig w:usb0="01010101" w:usb1="01010101" w:usb2="01010101" w:usb3="01010101" w:csb0="01010101" w:csb1="01010101"/>
  </w:font>
  <w:font w:name="Cambria Math">
    <w:panose1 w:val="02040503050406030204"/>
    <w:charset w:val="cc"/>
    <w:family w:val="roman"/>
    <w:notTrueType w:val="off"/>
    <w:pitch w:val="variable"/>
    <w:sig w:usb0="01010101" w:usb1="01010101" w:usb2="01010101" w:usb3="01010101" w:csb0="01010101" w:csb1="01010101"/>
  </w:font>
  <w:font w:name="Verdana">
    <w:panose1 w:val="00000000000000000000"/>
    <w:charset w:val="01"/>
    <w:family w:val="auto"/>
    <w:notTrueType w:val="on"/>
    <w:pitch w:val="default"/>
    <w:sig w:usb0="01010101" w:usb1="01010101" w:usb2="01010101" w:usb3="01010101" w:csb0="01010101" w:csb1="01010101"/>
  </w:font>
  <w:font w:name="Tahoma">
    <w:panose1 w:val="00000000000000000000"/>
    <w:charset w:val="01"/>
    <w:family w:val="auto"/>
    <w:notTrueType w:val="on"/>
    <w:pitch w:val="default"/>
    <w:sig w:usb0="01010101" w:usb1="01010101" w:usb2="01010101" w:usb3="01010101" w:csb0="01010101" w:csb1="01010101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TrueTypeFonts/>
  <w:embedSystemFonts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5B2D"/>
    <w:rsid w:val="00B06B85"/>
    <w:rsid w:val="00BA5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>
  <w:latentStyles w:count="267">
    <w:lsdException w:name="Normal" w:locked="off"/>
    <w:lsdException w:name="Heading 1" w:locked="off"/>
    <w:lsdException w:name="Heading 2" w:locked="off"/>
    <w:lsdException w:name="Heading 3" w:locked="off"/>
    <w:lsdException w:name="Heading 4" w:locked="off"/>
    <w:lsdException w:name="Heading 5" w:locked="off"/>
    <w:lsdException w:name="Heading 6" w:locked="off"/>
    <w:lsdException w:name="Heading 7" w:locked="off"/>
    <w:lsdException w:name="Heading 8" w:locked="off"/>
    <w:lsdException w:name="Heading 9" w:locked="off"/>
    <w:lsdException w:name="Index 1 " w:locked="off"/>
    <w:lsdException w:name="Index 2" w:locked="off"/>
    <w:lsdException w:name="Index 3" w:locked="off"/>
    <w:lsdException w:name="Index 4" w:locked="off"/>
    <w:lsdException w:name="Index 5" w:locked="off"/>
    <w:lsdException w:name="Index 6" w:locked="off"/>
    <w:lsdException w:name="Index 7" w:locked="off"/>
    <w:lsdException w:name="Index 8" w:locked="off"/>
    <w:lsdException w:name="Index 9" w:locked="off"/>
    <w:lsdException w:name="TOC 1" w:locked="off"/>
    <w:lsdException w:name="TOC 2" w:locked="off"/>
    <w:lsdException w:name="TOC 3" w:locked="off"/>
    <w:lsdException w:name="TOC 4" w:locked="off"/>
    <w:lsdException w:name="TOC 5" w:locked="off"/>
    <w:lsdException w:name="TOC 6" w:locked="off"/>
    <w:lsdException w:name="TOC 7" w:locked="off"/>
    <w:lsdException w:name="TOC 8" w:locked="off"/>
    <w:lsdException w:name="TOC 9" w:locked="off"/>
    <w:lsdException w:name="Normal Indent" w:locked="off"/>
    <w:lsdException w:name="Footnote Text" w:locked="off"/>
    <w:lsdException w:name="Comment Text" w:locked="off"/>
    <w:lsdException w:name="Header" w:locked="off"/>
    <w:lsdException w:name="Footer" w:locked="off"/>
    <w:lsdException w:name="Index Heading" w:locked="off"/>
    <w:lsdException w:name="Caption" w:locked="off"/>
    <w:lsdException w:name="Table of Figures" w:locked="off"/>
    <w:lsdException w:name="Envelope Address" w:locked="off"/>
    <w:lsdException w:name="Envelope Return" w:locked="off"/>
    <w:lsdException w:name="Footnote Reference" w:locked="off"/>
    <w:lsdException w:name="Comment Reference" w:locked="off"/>
    <w:lsdException w:name="Line Number" w:locked="off"/>
    <w:lsdException w:name="Page Number" w:locked="off"/>
    <w:lsdException w:name="Endnote Reference" w:locked="off"/>
    <w:lsdException w:name="Endnote Text" w:locked="off"/>
    <w:lsdException w:name="Table of Authorities" w:locked="off"/>
    <w:lsdException w:name="Macro Text" w:locked="off"/>
    <w:lsdException w:name="TOA Heading" w:locked="off"/>
    <w:lsdException w:name="List" w:locked="off"/>
    <w:lsdException w:name="List Bullet" w:locked="off"/>
    <w:lsdException w:name="List Number" w:locked="off"/>
    <w:lsdException w:name="List 2" w:locked="off"/>
    <w:lsdException w:name="List 3" w:locked="off"/>
    <w:lsdException w:name="List 4" w:locked="off"/>
    <w:lsdException w:name="List 5" w:locked="off"/>
    <w:lsdException w:name="List Bullet 2" w:locked="off"/>
    <w:lsdException w:name="List Bullet 3" w:locked="off"/>
    <w:lsdException w:name="List Bullet 4" w:locked="off"/>
    <w:lsdException w:name="List Bullet 5" w:locked="off"/>
    <w:lsdException w:name="List Number 2" w:locked="off"/>
    <w:lsdException w:name="List Number 3" w:locked="off"/>
    <w:lsdException w:name="List Number 4" w:locked="off"/>
    <w:lsdException w:name="List Number 5" w:locked="off"/>
    <w:lsdException w:name="Title" w:locked="off"/>
    <w:lsdException w:name="Closing" w:locked="off"/>
    <w:lsdException w:name="Signature" w:locked="off"/>
    <w:lsdException w:name="Default Paragraph Font" w:locked="off"/>
    <w:lsdException w:name="Body Text" w:locked="off"/>
    <w:lsdException w:name="Body Text Indent" w:locked="off"/>
    <w:lsdException w:name="List Continue" w:locked="off"/>
    <w:lsdException w:name="List Continue 2" w:locked="off"/>
    <w:lsdException w:name="List Continue 3" w:locked="off"/>
    <w:lsdException w:name="List Continue 4" w:locked="off"/>
    <w:lsdException w:name="List Continue 5" w:locked="off"/>
    <w:lsdException w:name="Message Header" w:locked="off"/>
    <w:lsdException w:name="Subtitle" w:locked="off"/>
    <w:lsdException w:name="Salutation" w:locked="off"/>
    <w:lsdException w:name="Date" w:locked="off"/>
    <w:lsdException w:name="Body Text First Indent" w:locked="off"/>
    <w:lsdException w:name="Body Text First Indent 2" w:locked="off"/>
    <w:lsdException w:name="Note Heading" w:locked="off"/>
    <w:lsdException w:name="Body Text 2" w:locked="off"/>
    <w:lsdException w:name="Body Text 3 " w:locked="off"/>
    <w:lsdException w:name="Body Text Indent 2" w:locked="off"/>
    <w:lsdException w:name="Body Text Indent 3" w:locked="off"/>
    <w:lsdException w:name="Block Text" w:locked="off"/>
    <w:lsdException w:name="Hyperlink" w:locked="off"/>
    <w:lsdException w:name="FollowedHyperlink" w:locked="off"/>
    <w:lsdException w:name="Strong" w:locked="off"/>
    <w:lsdException w:name="Emphasis" w:locked="off"/>
    <w:lsdException w:name="Document Map" w:locked="off"/>
    <w:lsdException w:name="Plain Text" w:locked="off"/>
    <w:lsdException w:name="E-mail Signature" w:locked="off"/>
    <w:lsdException w:name="92" w:locked="off"/>
    <w:lsdException w:name="93" w:locked="off"/>
    <w:lsdException w:name="Normal (Web)" w:locked="off"/>
    <w:lsdException w:name="HTML Acronym" w:locked="off"/>
    <w:lsdException w:name="HTML Address" w:locked="off"/>
    <w:lsdException w:name="HTML Cite" w:locked="off"/>
    <w:lsdException w:name="HTML Code" w:locked="off"/>
    <w:lsdException w:name="HTML Definition" w:locked="off"/>
    <w:lsdException w:name="HTML Keyboard" w:locked="off"/>
    <w:lsdException w:name="HTML Preformatted" w:locked="off"/>
    <w:lsdException w:name="HTML Sample" w:locked="off"/>
    <w:lsdException w:name="HTML Typewriter" w:locked="off"/>
    <w:lsdException w:name="HTML Variable" w:locked="off"/>
    <w:lsdException w:name="Table Normal" w:locked="off"/>
    <w:lsdException w:name="Comment Subject" w:locked="off"/>
    <w:lsdException w:name="No List" w:locked="off"/>
    <w:lsdException w:name="1 / a / i" w:locked="off"/>
    <w:lsdException w:name="1 / 1.1 / 1.1.1" w:locked="off"/>
    <w:lsdException w:name="Article / Section" w:locked="off"/>
    <w:lsdException w:name="Table Simple 1" w:locked="off"/>
    <w:lsdException w:name="Table Simple 2" w:locked="off"/>
    <w:lsdException w:name="Table Simple 3" w:locked="off"/>
    <w:lsdException w:name="Table Classic 1" w:locked="off"/>
    <w:lsdException w:name="Table Classic 2" w:locked="off"/>
    <w:lsdException w:name="Table Classic 3" w:locked="off"/>
    <w:lsdException w:name="Table Classic 4" w:locked="off"/>
    <w:lsdException w:name="Table Colorful 1" w:locked="off"/>
    <w:lsdException w:name="Table Colorful 2" w:locked="off"/>
    <w:lsdException w:name="Table Colorful 3" w:locked="off"/>
    <w:lsdException w:name="Table Columns 1" w:locked="off"/>
    <w:lsdException w:name="Table Columns 2" w:locked="off"/>
    <w:lsdException w:name="Table Columns 3" w:locked="off"/>
    <w:lsdException w:name="Table Columns 4" w:locked="off"/>
    <w:lsdException w:name="Table Columns 5" w:locked="off"/>
    <w:lsdException w:name="Table Grid 1" w:locked="off"/>
    <w:lsdException w:name="Table Grid 2" w:locked="off"/>
    <w:lsdException w:name="Table Grid 3" w:locked="off"/>
    <w:lsdException w:name="Table Grid 4" w:locked="off"/>
    <w:lsdException w:name="Table Grid 5" w:locked="off"/>
    <w:lsdException w:name="Table Grid 6" w:locked="off"/>
    <w:lsdException w:name="Table Grid 7" w:locked="off"/>
    <w:lsdException w:name="Table Grid 8" w:locked="off"/>
    <w:lsdException w:name="Table List 1" w:locked="off"/>
    <w:lsdException w:name="Table List 2" w:locked="off"/>
    <w:lsdException w:name="Table List 3" w:locked="off"/>
    <w:lsdException w:name="Table List 4" w:locked="off"/>
    <w:lsdException w:name="Table List 5" w:locked="off"/>
    <w:lsdException w:name="Table List 6" w:locked="off"/>
    <w:lsdException w:name="Table List 7" w:locked="off"/>
    <w:lsdException w:name="Table List 8" w:locked="off"/>
    <w:lsdException w:name="Table 3D effects 1" w:locked="off"/>
    <w:lsdException w:name="Table 3D effects 2" w:locked="off"/>
    <w:lsdException w:name="Table 3D effects 3" w:locked="off"/>
    <w:lsdException w:name="Table Contemporary" w:locked="off"/>
    <w:lsdException w:name="Table Elegant" w:locked="off"/>
    <w:lsdException w:name="Table Professional" w:locked="off"/>
    <w:lsdException w:name="Table Subtle 1" w:locked="off"/>
    <w:lsdException w:name="Table Subtle 2" w:locked="off"/>
    <w:lsdException w:name="Table Web 1" w:locked="off"/>
    <w:lsdException w:name="Table Web 2" w:locked="off"/>
    <w:lsdException w:name="Table Web 3" w:locked="off"/>
    <w:lsdException w:name="Balloon Text" w:locked="off"/>
    <w:lsdException w:name="Table Grid" w:locked="off"/>
    <w:lsdException w:name="Table Theme" w:locked="off"/>
    <w:lsdException w:name="Placeholder Text" w:locked="off"/>
    <w:lsdException w:name="No Spacing" w:locked="off"/>
    <w:lsdException w:name="Light Shading" w:locked="off"/>
    <w:lsdException w:name="Light List" w:locked="off"/>
    <w:lsdException w:name="Light Grid" w:locked="off"/>
    <w:lsdException w:name="Medium Shading 1" w:locked="off"/>
    <w:lsdException w:name="Medium Shading 2" w:locked="off"/>
    <w:lsdException w:name="Medium List 1" w:locked="off"/>
    <w:lsdException w:name="Medium List 2" w:locked="off"/>
    <w:lsdException w:name="Medium Grid 1" w:locked="off"/>
    <w:lsdException w:name="Medium Grid 2" w:locked="off"/>
    <w:lsdException w:name="Medium Grid 3" w:locked="off"/>
    <w:lsdException w:name="Dark List" w:locked="off"/>
    <w:lsdException w:name="Colorful Shading" w:locked="off"/>
    <w:lsdException w:name="Colorful List" w:locked="off"/>
    <w:lsdException w:name="Colorful Grid" w:locked="off"/>
    <w:lsdException w:name="Light Shading - Accent 1" w:locked="off"/>
    <w:lsdException w:name="Light List - Accent 1" w:locked="off"/>
    <w:lsdException w:name="Light Grid - Accent 1" w:locked="off"/>
    <w:lsdException w:name="Medium Shading 1 - Accent 1" w:locked="off"/>
    <w:lsdException w:name="Medium Shading 2 - Accent 1" w:locked="off"/>
    <w:lsdException w:name="Medium List 1 - Accent 1" w:locked="off"/>
    <w:lsdException w:name="Revision" w:locked="off"/>
    <w:lsdException w:name="List Paragraph" w:locked="off"/>
    <w:lsdException w:name="Quote" w:locked="off"/>
    <w:lsdException w:name="Intense Quote" w:locked="off"/>
    <w:lsdException w:name="Medium List 2 - Accent 1" w:locked="off"/>
    <w:lsdException w:name="Medium Grid 1 - Accent 1" w:locked="off"/>
    <w:lsdException w:name="Medium Grid 2 - Accent 1" w:locked="off"/>
    <w:lsdException w:name="Medium Grid 3 - Accent 1" w:locked="off"/>
    <w:lsdException w:name="Dark List - Accent 1" w:locked="off"/>
    <w:lsdException w:name="Colorful Shading - Accent 1" w:locked="off"/>
    <w:lsdException w:name="Colorful List - Accent 1" w:locked="off"/>
    <w:lsdException w:name="Colorful Grid - Accent 1" w:locked="off"/>
    <w:lsdException w:name="Light Shading - Accent 2" w:locked="off"/>
    <w:lsdException w:name="Light List - Accent 2" w:locked="off"/>
    <w:lsdException w:name="Light Grid - Accent 2" w:locked="off"/>
    <w:lsdException w:name="Medium Shading 1 - Accent 2" w:locked="off"/>
    <w:lsdException w:name="Medium Shading 2 - Accent 2" w:locked="off"/>
    <w:lsdException w:name="Medium List 1 - Accent 2" w:locked="off"/>
    <w:lsdException w:name="Medium List 2 - Accent 2" w:locked="off"/>
    <w:lsdException w:name="Medium Grid 1 - Accent 2" w:locked="off"/>
    <w:lsdException w:name="Medium Grid 2 - Accent 2" w:locked="off"/>
    <w:lsdException w:name="Medium Grid 3 - Accent 2" w:locked="off"/>
    <w:lsdException w:name="Dark List - Accent 2" w:locked="off"/>
    <w:lsdException w:name="Colorful Shading - Accent 2" w:locked="off"/>
    <w:lsdException w:name="Colorful List - Accent 2" w:locked="off"/>
    <w:lsdException w:name="Colorful Grid - Accent 2" w:locked="off"/>
    <w:lsdException w:name="Light Shading - Accent 3" w:locked="off"/>
    <w:lsdException w:name="Light List - Accent 3" w:locked="off"/>
    <w:lsdException w:name="Light Grid - Accent 3" w:locked="off"/>
    <w:lsdException w:name="Medium Shading 1 - Accent 3" w:locked="off"/>
    <w:lsdException w:name="Medium Shading 2 - Accent 3" w:locked="off"/>
    <w:lsdException w:name="Medium List 1 - Accent 3" w:locked="off"/>
    <w:lsdException w:name="Medium List 2 - Accent 3" w:locked="off"/>
    <w:lsdException w:name="Medium Grid 1 - Accent 3" w:locked="off"/>
    <w:lsdException w:name="Medium Grid 2 - Accent 3" w:locked="off"/>
    <w:lsdException w:name="Medium Grid 3 - Accent 3" w:locked="off"/>
    <w:lsdException w:name="Dark List - Accent 3" w:locked="off"/>
    <w:lsdException w:name="Colorful Shading - Accent 3" w:locked="off"/>
    <w:lsdException w:name="Colorful List - Accent 3" w:locked="off"/>
    <w:lsdException w:name="Colorful Grid - Accent 3" w:locked="off"/>
    <w:lsdException w:name="Light Shading - Accent 4" w:locked="off"/>
    <w:lsdException w:name="Light List - Accent 4" w:locked="off"/>
    <w:lsdException w:name="Light Grid - Accent 4" w:locked="off"/>
    <w:lsdException w:name="Medium Shading 1 - Accent 4" w:locked="off"/>
    <w:lsdException w:name="Medium Shading 2 - Accent 4" w:locked="off"/>
    <w:lsdException w:name="Medium List 1 - Accent 4" w:locked="off"/>
    <w:lsdException w:name="Medium List 2 - Accent 4" w:locked="off"/>
    <w:lsdException w:name="Medium Grid 1 - Accent 4" w:locked="off"/>
    <w:lsdException w:name="Medium Grid 2 - Accent 4" w:locked="off"/>
    <w:lsdException w:name="Medium Grid 3 - Accent 4" w:locked="off"/>
    <w:lsdException w:name="Dark List - Accent 4" w:locked="off"/>
    <w:lsdException w:name="Colorful Shading - Accent 4" w:locked="off"/>
    <w:lsdException w:name="Colorful List - Accent 4" w:locked="off"/>
    <w:lsdException w:name="Colorful Grid - Accent 4" w:locked="off"/>
    <w:lsdException w:name="Light Shading - Accent 5" w:locked="off"/>
    <w:lsdException w:name="Light List - Accent 5" w:locked="off"/>
    <w:lsdException w:name="Light Grid - Accent 5" w:locked="off"/>
    <w:lsdException w:name="Medium Shading 1 - Accent 5" w:locked="off"/>
    <w:lsdException w:name="Medium Shading 2 - Accent 5" w:locked="off"/>
    <w:lsdException w:name="Medium List 1 - Accent 5" w:locked="off"/>
    <w:lsdException w:name="Medium List 2 - Accent 5" w:locked="off"/>
    <w:lsdException w:name="Medium Grid 1 - Accent 5" w:locked="off"/>
    <w:lsdException w:name="Medium Grid 2 - Accent 5" w:locked="off"/>
    <w:lsdException w:name="Medium Grid 3 - Accent 5" w:locked="off"/>
    <w:lsdException w:name="Dark List - Accent 5" w:locked="off"/>
    <w:lsdException w:name="Colorful Shading - Accent 5" w:locked="off"/>
    <w:lsdException w:name="Colorful List - Accent 5" w:locked="off"/>
    <w:lsdException w:name="Colorful Grid - Accent 5" w:locked="off"/>
    <w:lsdException w:name="Light Shading - Accent 6" w:locked="off"/>
    <w:lsdException w:name="Light List - Accent 6" w:locked="off"/>
    <w:lsdException w:name="Light Grid - Accent 6" w:locked="off"/>
    <w:lsdException w:name="Medium Shading 1 - Accent 6" w:locked="off"/>
    <w:lsdException w:name="Medium Shading 2 - Accent 6" w:locked="off"/>
    <w:lsdException w:name="Medium List 1 - Accent 6" w:locked="off"/>
    <w:lsdException w:name="Medium List 2 - Accent 6" w:locked="off"/>
    <w:lsdException w:name="Medium Grid 1 - Accent 6" w:locked="off"/>
    <w:lsdException w:name="Medium Grid 2 - Accent 6" w:locked="off"/>
    <w:lsdException w:name="Medium Grid 3 - Accent 6" w:locked="off"/>
    <w:lsdException w:name="Dark List - Accent 6" w:locked="off"/>
    <w:lsdException w:name="Colorful Shading - Accent 6" w:locked="off"/>
    <w:lsdException w:name="Colorful List - Accent 6" w:locked="off"/>
    <w:lsdException w:name="Colorful Grid - Accent 6" w:locked="off"/>
    <w:lsdException w:name="Subtle Emphasis" w:locked="off"/>
    <w:lsdException w:name="Intense Emphasis" w:locked="off"/>
    <w:lsdException w:name="Subtle Reference" w:locked="off"/>
    <w:lsdException w:name="Intense Reference" w:locked="off"/>
    <w:lsdException w:name="Book Title" w:locked="off"/>
    <w:lsdException w:name="Bibliography" w:locked="off"/>
    <w:lsdException w:name="TOC Heading" w:locked="off"/>
  </w:latentStyles>
  <w:style w:type="paragraph" w:styleId="Normal" w:default="on">
    <w:name w:val="Normal"/>
    <w:next w:val="Normal"/>
    <w:link w:val="Normal"/>
    <w:pPr>
      <w:spacing w:before="120" w:after="240"/>
      <w:jc w:val="both"/>
    </w:pPr>
    <w:rPr>
      <w:sz w:val="22"/>
      <w:szCs w:val="22"/>
      <w:lang w:val="en-US" w:eastAsia="en-US" w:bidi="ar-SA"/>
    </w:rPr>
  </w:style>
  <w:style w:type="character" w:styleId="DefaultParagraphFont" w:default="on">
    <w:name w:val="Default Paragraph Font"/>
    <w:next w:val="DefaultParagraphFont"/>
    <w:link w:val="Normal"/>
    <w:semiHidden w:val="on"/>
    <w:rPr/>
  </w:style>
  <w:style w:type="table" w:styleId="TableNormal" w:default="on">
    <w:name w:val="Table Normal"/>
    <w:next w:val="TableNormal"/>
    <w:link w:val="Normal"/>
    <w:semiHidden w:val="on"/>
    <w:pPr/>
    <w:rPr/>
    <w:tblPr>
      <w:jc/>
      <w:tblInd w:w="0" w:type="dxa"/>
      <w:tblBorders/>
      <w:tblCellMar>
        <w:top w:w="0" w:type="dxa"/>
        <w:left w:w="108" w:type="dxa"/>
        <w:bottom w:w="0" w:type="dxa"/>
        <w:right w:w="0" w:type="dxa"/>
      </w:tblCellMar>
    </w:tblPr>
  </w:style>
  <w:style w:type="paragraph" w:styleId="NoList" w:default="on">
    <w:name w:val="No List"/>
    <w:next w:val="NoList"/>
    <w:link w:val="Normal"/>
    <w:semiHidden w:val="on"/>
    <w:pPr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image" Target="media/image2.jpeg" /><Relationship Id="rId3" Type="http://schemas.openxmlformats.org/officeDocument/2006/relationships/styles" Target="styles.xml" /><Relationship Id="rId4" Type="http://schemas.openxmlformats.org/officeDocument/2006/relationships/fontTable" Target="fontTable.xml" /><Relationship Id="rId5" Type="http://schemas.openxmlformats.org/officeDocument/2006/relationships/settings" Target="settings.xml" /><Relationship Id="rId6" Type="http://schemas.openxmlformats.org/officeDocument/2006/relationships/webSettings" Target="webSettings.xml" /></Relationships>
</file>

<file path=docProps/app.xml><?xml version="1.0" encoding="utf-8"?>
<Properties xmlns="http://schemas.openxmlformats.org/officeDocument/2006/extended-properties">
  <Template>Normal</Template>
  <TotalTime>3</TotalTime>
  <Pages>2</Pages>
  <Words>1037</Words>
  <Characters>5325</Characters>
  <Application>Aspose</Application>
  <DocSecurity>0</DocSecurity>
  <Lines>480</Lines>
  <Paragraphs>480</Paragraphs>
  <ScaleCrop>false</ScaleCrop>
  <HeadingPairs>
    <vt:vector xmlns:vt="http://schemas.openxmlformats.org/officeDocument/2006/docPropsVTypes" size="2" baseType="variant">
      <vt:variant>
        <vt:lpstr>Caption</vt:lpstr>
      </vt:variant>
      <vt:variant>
        <vt:i4>1</vt:i4>
      </vt:variant>
    </vt:vector>
  </HeadingPairs>
  <TitlesOfParts>
    <vt:vector xmlns:vt="http://schemas.openxmlformats.org/officeDocument/2006/docPropsVTypes" size="1" baseType="lpstr">
      <vt:lpstr/>
    </vt:vector>
  </TitlesOfParts>
  <Company>Aspose</Company>
  <LinksUpToDate>false</LinksUpToDate>
  <CharactersWithSpaces>5882</CharactersWithSpaces>
  <SharedDoc>false</SharedDoc>
  <HyperlinksChanged>false</HyperlinksChanged>
  <AppVersion>1.0000</AppVersion>
</Properties>
</file>

<file path=docProps/core.xml><?xml version="1.0" encoding="utf-8"?>
<coreProperties xmlns="http://schemas.openxmlformats.org/package/2006/metadata/core-properties">
  <dc:creator xmlns:dc="http://purl.org/dc/elements/1.1/">doc2pdf</dc:creator>
  <lastModifiedBy>doc2pdf</lastModifiedBy>
  <revision>1</revision>
  <dcterms:created xmlns:xsi="http://www.w3.org/2001/XMLSchema-instance" xmlns:dcterms="http://purl.org/dc/terms/" xsi:type="dcterms:W3CDTF">2025-04-03T16:36:19+00:00</dcterms:created>
  <dcterms:modified xmlns:xsi="http://www.w3.org/2001/XMLSchema-instance" xmlns:dcterms="http://purl.org/dc/terms/" xsi:type="dcterms:W3CDTF">2025-04-03T16:36:19+00:00</dcterms:modified>
</coreProperties>
</file>