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BD" w:rsidRDefault="00F3713B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DA75BD" w:rsidRDefault="00F3713B">
      <w:pPr>
        <w:pStyle w:val="Corpodetexto"/>
        <w:spacing w:before="183"/>
        <w:ind w:left="2771" w:right="2959"/>
        <w:jc w:val="center"/>
      </w:pPr>
      <w:r>
        <w:t>N°.</w:t>
      </w:r>
      <w:r>
        <w:rPr>
          <w:spacing w:val="52"/>
        </w:rPr>
        <w:t xml:space="preserve"> </w:t>
      </w:r>
      <w:r>
        <w:t>20210802S009HMI</w:t>
      </w:r>
    </w:p>
    <w:p w:rsidR="00DA75BD" w:rsidRDefault="00DA75BD">
      <w:pPr>
        <w:pStyle w:val="Corpodetexto"/>
      </w:pPr>
    </w:p>
    <w:p w:rsidR="00DA75BD" w:rsidRDefault="00DA75BD">
      <w:pPr>
        <w:pStyle w:val="Corpodetexto"/>
        <w:rPr>
          <w:sz w:val="30"/>
        </w:rPr>
      </w:pPr>
    </w:p>
    <w:p w:rsidR="00DA75BD" w:rsidRDefault="00F3713B">
      <w:pPr>
        <w:pStyle w:val="Corpodetexto"/>
        <w:spacing w:line="360" w:lineRule="auto"/>
        <w:ind w:left="122" w:right="3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DA75BD" w:rsidRDefault="00DA75BD">
      <w:pPr>
        <w:pStyle w:val="Corpodetexto"/>
        <w:rPr>
          <w:sz w:val="20"/>
        </w:rPr>
      </w:pPr>
    </w:p>
    <w:p w:rsidR="00DA75BD" w:rsidRDefault="00DA75B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1419"/>
        <w:gridCol w:w="994"/>
      </w:tblGrid>
      <w:tr w:rsidR="00DA75BD">
        <w:trPr>
          <w:trHeight w:val="292"/>
        </w:trPr>
        <w:tc>
          <w:tcPr>
            <w:tcW w:w="2127" w:type="dxa"/>
            <w:shd w:val="clear" w:color="auto" w:fill="D0CECE"/>
          </w:tcPr>
          <w:p w:rsidR="00DA75BD" w:rsidRDefault="00F3713B">
            <w:pPr>
              <w:pStyle w:val="TableParagraph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395" w:type="dxa"/>
            <w:shd w:val="clear" w:color="auto" w:fill="D0CECE"/>
          </w:tcPr>
          <w:p w:rsidR="00DA75BD" w:rsidRDefault="00F3713B">
            <w:pPr>
              <w:pStyle w:val="TableParagraph"/>
              <w:ind w:left="1886" w:right="1878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D0CECE"/>
          </w:tcPr>
          <w:p w:rsidR="00DA75BD" w:rsidRDefault="00F3713B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994" w:type="dxa"/>
            <w:shd w:val="clear" w:color="auto" w:fill="D0CECE"/>
          </w:tcPr>
          <w:p w:rsidR="00DA75BD" w:rsidRDefault="00F3713B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DA75BD">
        <w:trPr>
          <w:trHeight w:val="834"/>
        </w:trPr>
        <w:tc>
          <w:tcPr>
            <w:tcW w:w="2127" w:type="dxa"/>
          </w:tcPr>
          <w:p w:rsidR="00DA75BD" w:rsidRDefault="00F3713B">
            <w:pPr>
              <w:pStyle w:val="TableParagraph"/>
              <w:spacing w:before="104"/>
              <w:ind w:left="125" w:right="115"/>
              <w:jc w:val="center"/>
              <w:rPr>
                <w:sz w:val="17"/>
              </w:rPr>
            </w:pPr>
            <w:r>
              <w:rPr>
                <w:sz w:val="17"/>
              </w:rPr>
              <w:t>SAMTRONIC INDUSTRIA 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COMERCIO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</w:p>
          <w:p w:rsidR="00DA75BD" w:rsidRDefault="00F3713B">
            <w:pPr>
              <w:pStyle w:val="TableParagraph"/>
              <w:spacing w:before="0"/>
              <w:ind w:left="125" w:right="117"/>
              <w:jc w:val="center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58.426.628/0001-33</w:t>
            </w:r>
          </w:p>
        </w:tc>
        <w:tc>
          <w:tcPr>
            <w:tcW w:w="4395" w:type="dxa"/>
          </w:tcPr>
          <w:p w:rsidR="00DA75BD" w:rsidRDefault="00F3713B">
            <w:pPr>
              <w:pStyle w:val="TableParagraph"/>
              <w:spacing w:before="1"/>
              <w:ind w:left="107" w:right="9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CONTRATAÇÃO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ESPECIALIZADA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PRESTAÇÃO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SERVIÇO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COMODATO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BOMBA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INFUSÃO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VOLUMÉTRICA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LINEAR,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INCLUINDO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FORNECIMENTO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:rsidR="00DA75BD" w:rsidRDefault="00F3713B">
            <w:pPr>
              <w:pStyle w:val="TableParagraph"/>
              <w:spacing w:before="1"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EQUIPOS</w:t>
            </w:r>
          </w:p>
        </w:tc>
        <w:tc>
          <w:tcPr>
            <w:tcW w:w="1419" w:type="dxa"/>
          </w:tcPr>
          <w:p w:rsidR="00DA75BD" w:rsidRDefault="00DA75BD">
            <w:pPr>
              <w:pStyle w:val="TableParagraph"/>
              <w:spacing w:before="0"/>
              <w:rPr>
                <w:sz w:val="16"/>
              </w:rPr>
            </w:pPr>
          </w:p>
          <w:p w:rsidR="00DA75BD" w:rsidRDefault="00F3713B">
            <w:pPr>
              <w:pStyle w:val="TableParagraph"/>
              <w:spacing w:before="118"/>
              <w:ind w:left="174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  <w:tc>
          <w:tcPr>
            <w:tcW w:w="994" w:type="dxa"/>
          </w:tcPr>
          <w:p w:rsidR="00DA75BD" w:rsidRDefault="00DA75BD">
            <w:pPr>
              <w:pStyle w:val="TableParagraph"/>
              <w:spacing w:before="0"/>
              <w:rPr>
                <w:sz w:val="16"/>
              </w:rPr>
            </w:pPr>
          </w:p>
          <w:p w:rsidR="00DA75BD" w:rsidRDefault="00F3713B">
            <w:pPr>
              <w:pStyle w:val="TableParagraph"/>
              <w:spacing w:before="118"/>
              <w:ind w:left="155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DA75BD" w:rsidRDefault="00DA75BD">
      <w:pPr>
        <w:pStyle w:val="Corpodetexto"/>
        <w:rPr>
          <w:sz w:val="20"/>
        </w:rPr>
      </w:pPr>
    </w:p>
    <w:p w:rsidR="00DA75BD" w:rsidRDefault="00DA75BD">
      <w:pPr>
        <w:rPr>
          <w:sz w:val="20"/>
        </w:rPr>
        <w:sectPr w:rsidR="00DA75BD">
          <w:type w:val="continuous"/>
          <w:pgSz w:w="11910" w:h="16840"/>
          <w:pgMar w:top="1360" w:right="1160" w:bottom="280" w:left="1580" w:header="720" w:footer="720" w:gutter="0"/>
          <w:cols w:space="720"/>
        </w:sectPr>
      </w:pPr>
    </w:p>
    <w:p w:rsidR="00DA75BD" w:rsidRDefault="00F3713B">
      <w:pPr>
        <w:ind w:left="168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Dados:</w:t>
      </w:r>
      <w:r>
        <w:rPr>
          <w:rFonts w:ascii="Trebuchet MS"/>
          <w:spacing w:val="-5"/>
          <w:w w:val="95"/>
          <w:sz w:val="9"/>
        </w:rPr>
        <w:t xml:space="preserve"> </w:t>
      </w:r>
      <w:r>
        <w:rPr>
          <w:rFonts w:ascii="Trebuchet MS"/>
          <w:w w:val="95"/>
          <w:sz w:val="9"/>
        </w:rPr>
        <w:t>2021.03.09</w:t>
      </w:r>
      <w:r>
        <w:rPr>
          <w:rFonts w:ascii="Trebuchet MS"/>
          <w:spacing w:val="-4"/>
          <w:w w:val="95"/>
          <w:sz w:val="9"/>
        </w:rPr>
        <w:t xml:space="preserve"> </w:t>
      </w:r>
      <w:r>
        <w:rPr>
          <w:rFonts w:ascii="Trebuchet MS"/>
          <w:w w:val="95"/>
          <w:sz w:val="9"/>
        </w:rPr>
        <w:t>12:05:04</w:t>
      </w:r>
      <w:r>
        <w:rPr>
          <w:rFonts w:ascii="Trebuchet MS"/>
          <w:spacing w:val="-4"/>
          <w:w w:val="95"/>
          <w:sz w:val="9"/>
        </w:rPr>
        <w:t xml:space="preserve"> </w:t>
      </w:r>
      <w:r>
        <w:rPr>
          <w:rFonts w:ascii="Trebuchet MS"/>
          <w:w w:val="95"/>
          <w:sz w:val="9"/>
        </w:rPr>
        <w:t>-03'00'</w:t>
      </w:r>
    </w:p>
    <w:p w:rsidR="00DA75BD" w:rsidRDefault="00DA75BD">
      <w:pPr>
        <w:rPr>
          <w:rFonts w:ascii="Trebuchet MS"/>
          <w:sz w:val="9"/>
        </w:rPr>
        <w:sectPr w:rsidR="00DA75BD">
          <w:type w:val="continuous"/>
          <w:pgSz w:w="11910" w:h="16840"/>
          <w:pgMar w:top="1360" w:right="1160" w:bottom="280" w:left="1580" w:header="720" w:footer="720" w:gutter="0"/>
          <w:cols w:num="2" w:space="720" w:equalWidth="0">
            <w:col w:w="1498" w:space="244"/>
            <w:col w:w="7428"/>
          </w:cols>
        </w:sectPr>
      </w:pPr>
    </w:p>
    <w:p w:rsidR="00DA75BD" w:rsidRDefault="00F3713B">
      <w:pPr>
        <w:pStyle w:val="Corpodetexto"/>
        <w:spacing w:before="63"/>
        <w:ind w:left="122"/>
      </w:pPr>
      <w:r>
        <w:t>Goiânia/GO,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DA75BD">
      <w:type w:val="continuous"/>
      <w:pgSz w:w="11910" w:h="16840"/>
      <w:pgMar w:top="136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BD"/>
    <w:rsid w:val="00DA75BD"/>
    <w:rsid w:val="00F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6969B-8F31-4DF7-9097-AF069F6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9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2024-02-15T11:03:00Z</dcterms:created>
  <dcterms:modified xsi:type="dcterms:W3CDTF">2024-02-15T11:03:00Z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