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8D" w:rsidRDefault="00211B2E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3F5E8D" w:rsidRDefault="00211B2E">
      <w:pPr>
        <w:pStyle w:val="Ttulo1"/>
        <w:ind w:left="3640" w:right="3410"/>
        <w:jc w:val="center"/>
      </w:pPr>
      <w:r>
        <w:t>N°20211603S018HMI</w:t>
      </w:r>
    </w:p>
    <w:p w:rsidR="003F5E8D" w:rsidRDefault="00211B2E">
      <w:pPr>
        <w:spacing w:before="187" w:line="276" w:lineRule="auto"/>
        <w:ind w:left="342" w:right="10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vem</w:t>
      </w:r>
      <w:r>
        <w:rPr>
          <w:spacing w:val="1"/>
          <w:sz w:val="24"/>
        </w:rPr>
        <w:t xml:space="preserve"> </w:t>
      </w:r>
      <w:r>
        <w:rPr>
          <w:sz w:val="24"/>
        </w:rPr>
        <w:t>tornar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Tomada de Preços, com a finalidade de adquirir bens, insumos e serviços para o </w:t>
      </w:r>
      <w:r>
        <w:rPr>
          <w:b/>
          <w:sz w:val="24"/>
        </w:rPr>
        <w:t xml:space="preserve">HMI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Materno-Infantil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Jurandir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Nascimento,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Av.</w:t>
      </w:r>
      <w:r>
        <w:rPr>
          <w:spacing w:val="1"/>
          <w:sz w:val="24"/>
        </w:rPr>
        <w:t xml:space="preserve"> </w:t>
      </w:r>
      <w:r>
        <w:rPr>
          <w:sz w:val="24"/>
        </w:rPr>
        <w:t>Perimetral, s/n,</w:t>
      </w:r>
      <w:r>
        <w:rPr>
          <w:spacing w:val="-1"/>
          <w:sz w:val="24"/>
        </w:rPr>
        <w:t xml:space="preserve"> </w:t>
      </w:r>
      <w:r>
        <w:rPr>
          <w:sz w:val="24"/>
        </w:rPr>
        <w:t>Qd.</w:t>
      </w:r>
      <w:r>
        <w:rPr>
          <w:spacing w:val="-2"/>
          <w:sz w:val="24"/>
        </w:rPr>
        <w:t xml:space="preserve"> </w:t>
      </w:r>
      <w:r>
        <w:rPr>
          <w:sz w:val="24"/>
        </w:rPr>
        <w:t>37,</w:t>
      </w:r>
      <w:r>
        <w:rPr>
          <w:spacing w:val="-2"/>
          <w:sz w:val="24"/>
        </w:rPr>
        <w:t xml:space="preserve"> </w:t>
      </w:r>
      <w:r>
        <w:rPr>
          <w:sz w:val="24"/>
        </w:rPr>
        <w:t>Lt.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01,</w:t>
      </w:r>
      <w:r>
        <w:rPr>
          <w:spacing w:val="-1"/>
          <w:sz w:val="24"/>
        </w:rPr>
        <w:t xml:space="preserve"> </w:t>
      </w:r>
      <w:r>
        <w:rPr>
          <w:sz w:val="24"/>
        </w:rPr>
        <w:t>Setor</w:t>
      </w:r>
      <w:r>
        <w:rPr>
          <w:spacing w:val="-1"/>
          <w:sz w:val="24"/>
        </w:rPr>
        <w:t xml:space="preserve"> </w:t>
      </w:r>
      <w:r>
        <w:rPr>
          <w:sz w:val="24"/>
        </w:rPr>
        <w:t>Coimbra, Goiânia/GO,</w:t>
      </w:r>
      <w:r>
        <w:rPr>
          <w:spacing w:val="-3"/>
          <w:sz w:val="24"/>
        </w:rPr>
        <w:t xml:space="preserve"> </w:t>
      </w:r>
      <w:r>
        <w:rPr>
          <w:sz w:val="24"/>
        </w:rPr>
        <w:t>CEP:</w:t>
      </w:r>
      <w:r>
        <w:rPr>
          <w:spacing w:val="-2"/>
          <w:sz w:val="24"/>
        </w:rPr>
        <w:t xml:space="preserve"> </w:t>
      </w:r>
      <w:r>
        <w:rPr>
          <w:sz w:val="24"/>
        </w:rPr>
        <w:t>74.530-020.</w:t>
      </w:r>
    </w:p>
    <w:p w:rsidR="003F5E8D" w:rsidRDefault="003F5E8D">
      <w:pPr>
        <w:pStyle w:val="Corpodetexto"/>
        <w:rPr>
          <w:sz w:val="20"/>
        </w:rPr>
      </w:pPr>
    </w:p>
    <w:p w:rsidR="003F5E8D" w:rsidRDefault="003F5E8D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253"/>
      </w:tblGrid>
      <w:tr w:rsidR="003F5E8D">
        <w:trPr>
          <w:trHeight w:val="244"/>
        </w:trPr>
        <w:tc>
          <w:tcPr>
            <w:tcW w:w="6662" w:type="dxa"/>
            <w:gridSpan w:val="2"/>
          </w:tcPr>
          <w:p w:rsidR="003F5E8D" w:rsidRDefault="00211B2E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3F5E8D">
        <w:trPr>
          <w:trHeight w:val="268"/>
        </w:trPr>
        <w:tc>
          <w:tcPr>
            <w:tcW w:w="4409" w:type="dxa"/>
          </w:tcPr>
          <w:p w:rsidR="003F5E8D" w:rsidRDefault="00211B2E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:rsidR="003F5E8D" w:rsidRDefault="00211B2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3F5E8D">
        <w:trPr>
          <w:trHeight w:val="244"/>
        </w:trPr>
        <w:tc>
          <w:tcPr>
            <w:tcW w:w="4409" w:type="dxa"/>
          </w:tcPr>
          <w:p w:rsidR="003F5E8D" w:rsidRDefault="00211B2E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:rsidR="003F5E8D" w:rsidRDefault="00211B2E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22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3F5E8D" w:rsidRDefault="003F5E8D">
      <w:pPr>
        <w:pStyle w:val="Corpodetexto"/>
        <w:rPr>
          <w:sz w:val="20"/>
        </w:rPr>
      </w:pPr>
    </w:p>
    <w:p w:rsidR="003F5E8D" w:rsidRDefault="00211B2E">
      <w:pPr>
        <w:pStyle w:val="Ttulo1"/>
        <w:spacing w:before="212" w:line="276" w:lineRule="auto"/>
        <w:ind w:right="108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3F5E8D" w:rsidRDefault="003F5E8D">
      <w:pPr>
        <w:pStyle w:val="Corpodetexto"/>
        <w:spacing w:before="8"/>
        <w:rPr>
          <w:sz w:val="27"/>
        </w:rPr>
      </w:pPr>
    </w:p>
    <w:p w:rsidR="003F5E8D" w:rsidRDefault="00211B2E">
      <w:pPr>
        <w:pStyle w:val="Corpodetexto"/>
        <w:spacing w:line="276" w:lineRule="auto"/>
        <w:ind w:left="342" w:right="10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</w:t>
      </w:r>
      <w:r>
        <w:t>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3F5E8D" w:rsidRDefault="003F5E8D">
      <w:pPr>
        <w:pStyle w:val="Corpodetexto"/>
        <w:rPr>
          <w:sz w:val="20"/>
        </w:rPr>
      </w:pPr>
    </w:p>
    <w:p w:rsidR="003F5E8D" w:rsidRDefault="003F5E8D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200"/>
      </w:tblGrid>
      <w:tr w:rsidR="003F5E8D">
        <w:trPr>
          <w:trHeight w:val="256"/>
        </w:trPr>
        <w:tc>
          <w:tcPr>
            <w:tcW w:w="7514" w:type="dxa"/>
            <w:shd w:val="clear" w:color="auto" w:fill="F1F1F1"/>
          </w:tcPr>
          <w:p w:rsidR="003F5E8D" w:rsidRDefault="00211B2E">
            <w:pPr>
              <w:pStyle w:val="TableParagraph"/>
              <w:spacing w:before="22"/>
              <w:ind w:left="356" w:right="3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DESCRIÇÃO</w:t>
            </w:r>
          </w:p>
        </w:tc>
        <w:tc>
          <w:tcPr>
            <w:tcW w:w="1200" w:type="dxa"/>
            <w:shd w:val="clear" w:color="auto" w:fill="F1F1F1"/>
          </w:tcPr>
          <w:p w:rsidR="003F5E8D" w:rsidRDefault="00211B2E">
            <w:pPr>
              <w:pStyle w:val="TableParagraph"/>
              <w:spacing w:before="22"/>
              <w:ind w:left="219" w:right="2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PERÍODO</w:t>
            </w:r>
          </w:p>
        </w:tc>
      </w:tr>
      <w:tr w:rsidR="003F5E8D">
        <w:trPr>
          <w:trHeight w:val="660"/>
        </w:trPr>
        <w:tc>
          <w:tcPr>
            <w:tcW w:w="7514" w:type="dxa"/>
          </w:tcPr>
          <w:p w:rsidR="003F5E8D" w:rsidRDefault="00211B2E">
            <w:pPr>
              <w:pStyle w:val="TableParagraph"/>
              <w:ind w:left="359" w:right="348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PARA REALIZAÇÃO DE EXAMES LABORATORIAIS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(GASOMETRIA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HEMATOLOGIA)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FORNECIMENTO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INSUMOS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COMODATO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</w:p>
          <w:p w:rsidR="003F5E8D" w:rsidRDefault="00211B2E">
            <w:pPr>
              <w:pStyle w:val="TableParagraph"/>
              <w:spacing w:line="201" w:lineRule="exact"/>
              <w:ind w:left="357" w:right="348"/>
              <w:jc w:val="center"/>
              <w:rPr>
                <w:sz w:val="18"/>
              </w:rPr>
            </w:pPr>
            <w:r>
              <w:rPr>
                <w:sz w:val="18"/>
              </w:rPr>
              <w:t>EQUIPAMENTOS</w:t>
            </w:r>
          </w:p>
        </w:tc>
        <w:tc>
          <w:tcPr>
            <w:tcW w:w="1200" w:type="dxa"/>
          </w:tcPr>
          <w:p w:rsidR="003F5E8D" w:rsidRDefault="003F5E8D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3F5E8D" w:rsidRDefault="00211B2E">
            <w:pPr>
              <w:pStyle w:val="TableParagraph"/>
              <w:ind w:left="219" w:right="21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3F5E8D" w:rsidRDefault="003F5E8D">
      <w:pPr>
        <w:pStyle w:val="Corpodetexto"/>
        <w:rPr>
          <w:sz w:val="20"/>
        </w:rPr>
      </w:pPr>
    </w:p>
    <w:p w:rsidR="003F5E8D" w:rsidRDefault="003F5E8D">
      <w:pPr>
        <w:pStyle w:val="Corpodetexto"/>
        <w:spacing w:before="6"/>
        <w:rPr>
          <w:sz w:val="16"/>
        </w:rPr>
      </w:pPr>
    </w:p>
    <w:p w:rsidR="003F5E8D" w:rsidRDefault="00211B2E">
      <w:pPr>
        <w:pStyle w:val="Corpodetexto"/>
        <w:spacing w:line="259" w:lineRule="auto"/>
        <w:ind w:left="342" w:right="108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</w:t>
        </w:r>
        <w:r>
          <w:rPr>
            <w:color w:val="0462C1"/>
            <w:u w:val="single" w:color="0462C1"/>
          </w:rPr>
          <w:t>w.igh.org.br/</w:t>
        </w:r>
      </w:hyperlink>
    </w:p>
    <w:p w:rsidR="003F5E8D" w:rsidRDefault="003F5E8D">
      <w:pPr>
        <w:pStyle w:val="Corpodetexto"/>
        <w:rPr>
          <w:sz w:val="20"/>
        </w:rPr>
      </w:pPr>
    </w:p>
    <w:p w:rsidR="003F5E8D" w:rsidRDefault="003F5E8D">
      <w:pPr>
        <w:pStyle w:val="Corpodetexto"/>
        <w:rPr>
          <w:sz w:val="24"/>
        </w:rPr>
      </w:pPr>
    </w:p>
    <w:p w:rsidR="003F5E8D" w:rsidRDefault="003F5E8D">
      <w:pPr>
        <w:rPr>
          <w:sz w:val="24"/>
        </w:rPr>
        <w:sectPr w:rsidR="003F5E8D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:rsidR="003F5E8D" w:rsidRDefault="003F5E8D">
      <w:pPr>
        <w:rPr>
          <w:rFonts w:ascii="Trebuchet MS"/>
          <w:sz w:val="9"/>
        </w:rPr>
        <w:sectPr w:rsidR="003F5E8D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1652" w:space="157"/>
            <w:col w:w="7381"/>
          </w:cols>
        </w:sectPr>
      </w:pPr>
      <w:bookmarkStart w:id="0" w:name="_GoBack"/>
      <w:bookmarkEnd w:id="0"/>
    </w:p>
    <w:p w:rsidR="003F5E8D" w:rsidRDefault="00211B2E">
      <w:pPr>
        <w:pStyle w:val="Corpodetexto"/>
        <w:spacing w:before="81"/>
        <w:ind w:left="342"/>
      </w:pPr>
      <w:r>
        <w:t>Goiânia/GO,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 2021.</w:t>
      </w:r>
    </w:p>
    <w:sectPr w:rsidR="003F5E8D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8D"/>
    <w:rsid w:val="00211B2E"/>
    <w:rsid w:val="003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33E9-BA8E-482F-81E5-25F86BF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2"/>
      <w:ind w:left="342" w:right="107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left="3637" w:right="341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2024-02-15T18:29:00Z</dcterms:created>
  <dcterms:modified xsi:type="dcterms:W3CDTF">2024-02-15T18:29:00Z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