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F7" w:rsidRDefault="00434DF8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5745F7" w:rsidRDefault="00434DF8">
      <w:pPr>
        <w:spacing w:before="183"/>
        <w:ind w:left="89"/>
        <w:jc w:val="center"/>
        <w:rPr>
          <w:sz w:val="24"/>
        </w:rPr>
      </w:pPr>
      <w:r>
        <w:rPr>
          <w:spacing w:val="-2"/>
          <w:sz w:val="24"/>
        </w:rPr>
        <w:t>N°20211603S019HMI</w:t>
      </w:r>
    </w:p>
    <w:p w:rsidR="005745F7" w:rsidRDefault="00434DF8">
      <w:pPr>
        <w:spacing w:before="184" w:line="276" w:lineRule="auto"/>
        <w:ind w:left="202" w:right="107"/>
        <w:jc w:val="both"/>
        <w:rPr>
          <w:sz w:val="24"/>
        </w:rPr>
      </w:pPr>
      <w:r>
        <w:rPr>
          <w:sz w:val="24"/>
        </w:rP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 Hosp</w:t>
      </w:r>
      <w:r>
        <w:rPr>
          <w:sz w:val="24"/>
        </w:rPr>
        <w:t>ital Estadual Materno-Infantil Dr. Jurandir do Nascimento, com endereço à Av. Perimetral, s/n, Qd. 37, Lt. 14, sala 01, Setor Coimbra, Goiânia/GO, CEP: 74.530-020.</w:t>
      </w:r>
    </w:p>
    <w:p w:rsidR="005745F7" w:rsidRDefault="005745F7">
      <w:pPr>
        <w:pStyle w:val="Corpodetexto"/>
        <w:rPr>
          <w:sz w:val="20"/>
        </w:rPr>
      </w:pPr>
    </w:p>
    <w:p w:rsidR="005745F7" w:rsidRDefault="005745F7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103"/>
      </w:tblGrid>
      <w:tr w:rsidR="005745F7">
        <w:trPr>
          <w:trHeight w:val="244"/>
        </w:trPr>
        <w:tc>
          <w:tcPr>
            <w:tcW w:w="6362" w:type="dxa"/>
            <w:gridSpan w:val="2"/>
          </w:tcPr>
          <w:p w:rsidR="005745F7" w:rsidRDefault="00434DF8">
            <w:pPr>
              <w:pStyle w:val="TableParagraph"/>
              <w:spacing w:line="225" w:lineRule="exact"/>
              <w:ind w:left="327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5745F7">
        <w:trPr>
          <w:trHeight w:val="268"/>
        </w:trPr>
        <w:tc>
          <w:tcPr>
            <w:tcW w:w="4259" w:type="dxa"/>
          </w:tcPr>
          <w:p w:rsidR="005745F7" w:rsidRDefault="00434DF8">
            <w:pPr>
              <w:pStyle w:val="TableParagraph"/>
              <w:spacing w:line="249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03" w:type="dxa"/>
          </w:tcPr>
          <w:p w:rsidR="005745F7" w:rsidRDefault="00434DF8">
            <w:pPr>
              <w:pStyle w:val="TableParagraph"/>
              <w:spacing w:line="249" w:lineRule="exact"/>
              <w:ind w:left="99" w:right="2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5745F7">
        <w:trPr>
          <w:trHeight w:val="244"/>
        </w:trPr>
        <w:tc>
          <w:tcPr>
            <w:tcW w:w="4259" w:type="dxa"/>
          </w:tcPr>
          <w:p w:rsidR="005745F7" w:rsidRDefault="00434DF8">
            <w:pPr>
              <w:pStyle w:val="TableParagraph"/>
              <w:spacing w:line="225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03" w:type="dxa"/>
          </w:tcPr>
          <w:p w:rsidR="005745F7" w:rsidRDefault="00434DF8">
            <w:pPr>
              <w:pStyle w:val="TableParagraph"/>
              <w:spacing w:line="225" w:lineRule="exact"/>
              <w:ind w:left="99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</w:tbl>
    <w:p w:rsidR="005745F7" w:rsidRDefault="005745F7">
      <w:pPr>
        <w:pStyle w:val="Corpodetexto"/>
        <w:spacing w:before="163"/>
        <w:rPr>
          <w:sz w:val="24"/>
        </w:rPr>
      </w:pPr>
    </w:p>
    <w:p w:rsidR="005745F7" w:rsidRDefault="00434DF8">
      <w:pPr>
        <w:spacing w:line="276" w:lineRule="auto"/>
        <w:ind w:left="202" w:right="108"/>
        <w:jc w:val="both"/>
        <w:rPr>
          <w:sz w:val="24"/>
        </w:rPr>
      </w:pPr>
      <w:r>
        <w:rPr>
          <w:sz w:val="24"/>
        </w:rPr>
        <w:t xml:space="preserve">Quaisquer dúvidas referentes a esta Tomada de Preços, direcionar e-mail para </w:t>
      </w:r>
      <w:hyperlink r:id="rId4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ou buscar informações no seguinte endereço: Av. Perimetral, 1650, Qd. 37 Lt. 64, Setor Coimbra, Goiânia/GO, CEP: 74530-026.</w:t>
      </w:r>
    </w:p>
    <w:p w:rsidR="005745F7" w:rsidRDefault="005745F7">
      <w:pPr>
        <w:pStyle w:val="Corpodetexto"/>
        <w:spacing w:before="45"/>
        <w:rPr>
          <w:sz w:val="24"/>
        </w:rPr>
      </w:pPr>
    </w:p>
    <w:p w:rsidR="005745F7" w:rsidRDefault="00434DF8">
      <w:pPr>
        <w:pStyle w:val="Corpodetexto"/>
        <w:spacing w:line="276" w:lineRule="auto"/>
        <w:ind w:left="202" w:right="107"/>
        <w:jc w:val="both"/>
      </w:pPr>
      <w: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 as seguintes informações: Nome comercial da empresa, CNPJ, Endereço, Contato da área comercial, E-mail, Telefone, Descrição do objeto, Valor expresso em reais, incluindo frete (CIF), Prazo de Entrega, Prazo de Garantia do Serviço, Prazo de Pagame</w:t>
      </w:r>
      <w:r>
        <w:t>nto, Pagamento – mediante crédito em conta bancária (Pessoa Jurídica) de titularidade do Contratado.</w:t>
      </w:r>
    </w:p>
    <w:p w:rsidR="005745F7" w:rsidRDefault="005745F7">
      <w:pPr>
        <w:pStyle w:val="Corpodetexto"/>
        <w:spacing w:before="205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00"/>
      </w:tblGrid>
      <w:tr w:rsidR="005745F7">
        <w:trPr>
          <w:trHeight w:val="256"/>
        </w:trPr>
        <w:tc>
          <w:tcPr>
            <w:tcW w:w="7514" w:type="dxa"/>
            <w:shd w:val="clear" w:color="auto" w:fill="F1F1F1"/>
          </w:tcPr>
          <w:p w:rsidR="005745F7" w:rsidRDefault="00434DF8">
            <w:pPr>
              <w:pStyle w:val="TableParagraph"/>
              <w:spacing w:before="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DESCRIÇÃO</w:t>
            </w:r>
          </w:p>
        </w:tc>
        <w:tc>
          <w:tcPr>
            <w:tcW w:w="1200" w:type="dxa"/>
            <w:shd w:val="clear" w:color="auto" w:fill="F1F1F1"/>
          </w:tcPr>
          <w:p w:rsidR="005745F7" w:rsidRDefault="00434DF8">
            <w:pPr>
              <w:pStyle w:val="TableParagraph"/>
              <w:spacing w:before="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PERÍODO</w:t>
            </w:r>
          </w:p>
        </w:tc>
      </w:tr>
      <w:tr w:rsidR="005745F7">
        <w:trPr>
          <w:trHeight w:val="511"/>
        </w:trPr>
        <w:tc>
          <w:tcPr>
            <w:tcW w:w="7514" w:type="dxa"/>
          </w:tcPr>
          <w:p w:rsidR="005745F7" w:rsidRDefault="00434DF8">
            <w:pPr>
              <w:pStyle w:val="TableParagraph"/>
              <w:spacing w:before="35"/>
              <w:ind w:left="3055" w:right="257" w:hanging="2795"/>
              <w:jc w:val="left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LABORATÓRIO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ANÁLISES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CLÍNICAS</w:t>
            </w:r>
          </w:p>
        </w:tc>
        <w:tc>
          <w:tcPr>
            <w:tcW w:w="1200" w:type="dxa"/>
          </w:tcPr>
          <w:p w:rsidR="005745F7" w:rsidRDefault="00434DF8">
            <w:pPr>
              <w:pStyle w:val="TableParagraph"/>
              <w:spacing w:before="145"/>
              <w:ind w:right="2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5745F7" w:rsidRDefault="005745F7">
      <w:pPr>
        <w:pStyle w:val="Corpodetexto"/>
        <w:spacing w:before="182"/>
      </w:pPr>
    </w:p>
    <w:p w:rsidR="005745F7" w:rsidRDefault="00434DF8">
      <w:pPr>
        <w:pStyle w:val="Corpodetexto"/>
        <w:spacing w:line="259" w:lineRule="auto"/>
        <w:ind w:left="202" w:right="111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5745F7" w:rsidRDefault="005745F7">
      <w:pPr>
        <w:pStyle w:val="Corpodetexto"/>
        <w:rPr>
          <w:sz w:val="20"/>
        </w:rPr>
      </w:pPr>
    </w:p>
    <w:p w:rsidR="005745F7" w:rsidRDefault="005745F7">
      <w:pPr>
        <w:pStyle w:val="Corpodetexto"/>
        <w:spacing w:before="124"/>
        <w:rPr>
          <w:sz w:val="20"/>
        </w:rPr>
      </w:pPr>
    </w:p>
    <w:p w:rsidR="005745F7" w:rsidRDefault="005745F7">
      <w:pPr>
        <w:rPr>
          <w:sz w:val="20"/>
        </w:rPr>
        <w:sectPr w:rsidR="005745F7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</w:p>
    <w:p w:rsidR="005745F7" w:rsidRDefault="005745F7">
      <w:pPr>
        <w:rPr>
          <w:rFonts w:ascii="Trebuchet MS"/>
          <w:sz w:val="7"/>
        </w:rPr>
        <w:sectPr w:rsidR="005745F7">
          <w:type w:val="continuous"/>
          <w:pgSz w:w="11910" w:h="16840"/>
          <w:pgMar w:top="1360" w:right="1360" w:bottom="280" w:left="1500" w:header="720" w:footer="720" w:gutter="0"/>
          <w:cols w:num="2" w:space="720" w:equalWidth="0">
            <w:col w:w="1321" w:space="328"/>
            <w:col w:w="7401"/>
          </w:cols>
        </w:sectPr>
      </w:pPr>
      <w:bookmarkStart w:id="0" w:name="_GoBack"/>
      <w:bookmarkEnd w:id="0"/>
    </w:p>
    <w:p w:rsidR="005745F7" w:rsidRDefault="00434DF8">
      <w:pPr>
        <w:pStyle w:val="Corpodetexto"/>
        <w:spacing w:before="64"/>
        <w:ind w:left="202"/>
      </w:pPr>
      <w:r>
        <w:t>Goiânia/GO,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2021.</w:t>
      </w:r>
    </w:p>
    <w:sectPr w:rsidR="005745F7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F7"/>
    <w:rsid w:val="00434DF8"/>
    <w:rsid w:val="005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50FF-C9D8-476D-B2D4-54B28A06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8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2024-02-15T18:18:00Z</dcterms:created>
  <dcterms:modified xsi:type="dcterms:W3CDTF">2024-02-15T18:18:00Z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para Microsoft 365</vt:lpwstr>
  </property>
</Properties>
</file>