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D77" w:rsidRDefault="00C759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B5D77" w:rsidRDefault="00C759A8">
      <w:pPr>
        <w:framePr w:w="2245" w:wrap="auto" w:hAnchor="text" w:x="4511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FB5D77" w:rsidRDefault="00C759A8">
      <w:pPr>
        <w:framePr w:w="2245" w:wrap="auto" w:hAnchor="text" w:x="4511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Nº20211512A129HMI</w:t>
      </w:r>
    </w:p>
    <w:p w:rsidR="00FB5D77" w:rsidRDefault="00C759A8">
      <w:pPr>
        <w:framePr w:w="9679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 classificado</w:t>
      </w:r>
    </w:p>
    <w:p w:rsidR="00FB5D77" w:rsidRDefault="00C759A8">
      <w:pPr>
        <w:framePr w:w="9679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Processo </w:t>
      </w:r>
      <w:r>
        <w:rPr>
          <w:rFonts w:ascii="Calibri"/>
          <w:color w:val="000000"/>
        </w:rPr>
        <w:t>Seletivo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Compras,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FB5D77" w:rsidRDefault="00C759A8">
      <w:pPr>
        <w:framePr w:w="9679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materiais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Hospital Estadual </w:t>
      </w:r>
      <w:r>
        <w:rPr>
          <w:rFonts w:ascii="Calibri"/>
          <w:color w:val="000000"/>
          <w:spacing w:val="1"/>
        </w:rPr>
        <w:t>Materno-</w:t>
      </w:r>
    </w:p>
    <w:p w:rsidR="00FB5D77" w:rsidRDefault="00C759A8">
      <w:pPr>
        <w:framePr w:w="9679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Infantil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</w:p>
    <w:p w:rsidR="00FB5D77" w:rsidRDefault="00C759A8">
      <w:pPr>
        <w:framePr w:w="9679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B5D77" w:rsidRDefault="00C759A8">
      <w:pPr>
        <w:framePr w:w="5029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PREDIAL/ </w:t>
      </w:r>
      <w:r>
        <w:rPr>
          <w:rFonts w:ascii="Calibri" w:hAnsi="Calibri" w:cs="Calibri"/>
          <w:b/>
          <w:color w:val="000000"/>
          <w:spacing w:val="1"/>
        </w:rPr>
        <w:t>ORNAMENTAÇÃO</w:t>
      </w:r>
    </w:p>
    <w:p w:rsidR="00FB5D77" w:rsidRDefault="00C759A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15/12/2021</w:t>
      </w:r>
    </w:p>
    <w:p w:rsidR="00FB5D77" w:rsidRDefault="00C759A8">
      <w:pPr>
        <w:framePr w:w="969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21/12/2021</w:t>
      </w:r>
    </w:p>
    <w:p w:rsidR="00FB5D77" w:rsidRDefault="00C759A8">
      <w:pPr>
        <w:framePr w:w="969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ser</w:t>
      </w:r>
    </w:p>
    <w:p w:rsidR="00FB5D77" w:rsidRDefault="00C759A8">
      <w:pPr>
        <w:framePr w:w="9693" w:wrap="auto" w:hAnchor="text" w:x="782" w:y="5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portal</w:t>
      </w:r>
    </w:p>
    <w:p w:rsidR="00FB5D77" w:rsidRDefault="00C759A8">
      <w:pPr>
        <w:framePr w:w="1352" w:wrap="auto" w:hAnchor="text" w:x="782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FB5D77" w:rsidRDefault="00C759A8">
      <w:pPr>
        <w:framePr w:w="356" w:wrap="auto" w:hAnchor="text" w:x="2117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FB5D77" w:rsidRDefault="00C759A8">
      <w:pPr>
        <w:framePr w:w="8017" w:wrap="auto" w:hAnchor="text" w:x="2458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e-mail:</w:t>
      </w:r>
    </w:p>
    <w:p w:rsidR="00FB5D77" w:rsidRDefault="00C759A8">
      <w:pPr>
        <w:framePr w:w="9693" w:wrap="auto" w:hAnchor="text" w:x="782" w:y="5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</w:t>
      </w:r>
      <w:bookmarkStart w:id="1" w:name="_GoBack"/>
      <w:r>
        <w:rPr>
          <w:rFonts w:ascii="Calibri"/>
          <w:color w:val="000000"/>
        </w:rPr>
        <w:t>org.br.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aceitos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Em</w:t>
      </w:r>
    </w:p>
    <w:p w:rsidR="00FB5D77" w:rsidRDefault="00C759A8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informa</w:t>
      </w:r>
      <w:bookmarkEnd w:id="1"/>
      <w:r>
        <w:rPr>
          <w:rFonts w:ascii="Calibri"/>
          <w:color w:val="000000"/>
          <w:spacing w:val="1"/>
        </w:rPr>
        <w:t>mos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seguinte</w:t>
      </w:r>
    </w:p>
    <w:p w:rsidR="00FB5D77" w:rsidRDefault="00C759A8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FB5D77" w:rsidRDefault="00C759A8">
      <w:pPr>
        <w:framePr w:w="9693" w:wrap="auto" w:hAnchor="text" w:x="782" w:y="598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na </w:t>
      </w:r>
      <w:r>
        <w:rPr>
          <w:rFonts w:ascii="Calibri"/>
          <w:color w:val="000000"/>
        </w:rPr>
        <w:t>pasta especifica da unidade.</w:t>
      </w:r>
    </w:p>
    <w:p w:rsidR="00FB5D77" w:rsidRDefault="00C759A8">
      <w:pPr>
        <w:framePr w:w="2924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B5D77" w:rsidRDefault="00C759A8">
      <w:pPr>
        <w:framePr w:w="953" w:wrap="auto" w:hAnchor="text" w:x="7271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B5D77" w:rsidRDefault="00C759A8">
      <w:pPr>
        <w:framePr w:w="1555" w:wrap="auto" w:hAnchor="text" w:x="782" w:y="7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198686791</w:t>
      </w:r>
    </w:p>
    <w:p w:rsidR="00FB5D77" w:rsidRDefault="00C759A8">
      <w:pPr>
        <w:framePr w:w="352" w:wrap="auto" w:hAnchor="text" w:x="9129" w:y="8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FB5D77" w:rsidRDefault="00C759A8">
      <w:pPr>
        <w:framePr w:w="1226" w:wrap="auto" w:hAnchor="text" w:x="9241" w:y="8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3254/2021</w:t>
      </w:r>
    </w:p>
    <w:p w:rsidR="00FB5D77" w:rsidRDefault="00FB5D77">
      <w:pPr>
        <w:framePr w:w="234" w:wrap="auto" w:hAnchor="text" w:x="2433" w:y="9009"/>
        <w:widowControl w:val="0"/>
        <w:autoSpaceDE w:val="0"/>
        <w:autoSpaceDN w:val="0"/>
        <w:spacing w:before="0" w:after="0" w:line="154" w:lineRule="exact"/>
        <w:jc w:val="left"/>
        <w:rPr>
          <w:rFonts w:ascii="TUONIN+MyriadPro-Regular"/>
          <w:color w:val="000000"/>
          <w:sz w:val="13"/>
        </w:rPr>
      </w:pPr>
    </w:p>
    <w:p w:rsidR="00FB5D77" w:rsidRDefault="00FB5D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B5D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976D8F-D0EA-4C8D-B728-A7C507443FA0}"/>
    <w:embedBold r:id="rId2" w:fontKey="{9783000C-511B-4CFC-85B2-8D4A917B84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ECE6BB-A070-4FCC-A52A-2B48C913D661}"/>
    <w:embedBold r:id="rId4" w:fontKey="{B0F3FF81-7C47-449D-9834-B4DD2EE05A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7C71EF-727F-4AB1-AEEB-EA5CA3D99B0D}"/>
  </w:font>
  <w:font w:name="TUONIN+MyriadPro-Regular">
    <w:charset w:val="01"/>
    <w:family w:val="auto"/>
    <w:pitch w:val="variable"/>
    <w:sig w:usb0="01010101" w:usb1="01010101" w:usb2="01010101" w:usb3="01010101" w:csb0="01010101" w:csb1="01010101"/>
    <w:embedRegular r:id="rId6" w:fontKey="{D50F4006-2E6A-4891-989F-994DDAADFB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D9E8D3C-E8D8-4C45-B9E8-02D76226B3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759A8"/>
    <w:rsid w:val="00FB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59BF80E-0500-4810-BB57-BD4F841A4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2023-05-10T18:26:00Z</dcterms:created>
  <dcterms:modified xsi:type="dcterms:W3CDTF">2023-05-10T18:28:00Z</dcterms:modified>
</cp:coreProperties>
</file>