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87" w:x="4495" w:y="1127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2"/>
          <w:sz w:val="22"/>
        </w:rPr>
        <w:t>Resultado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4"/>
          <w:sz w:val="22"/>
        </w:rPr>
        <w:t>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3"/>
          <w:sz w:val="22"/>
        </w:rPr>
        <w:t>Tomada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4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2"/>
        </w:rPr>
        <w:t>Preços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67" w:x="4855" w:y="141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-2"/>
          <w:sz w:val="22"/>
        </w:rPr>
        <w:t>Nº20220906E157HEMU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8" w:x="785" w:y="170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Instituto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Gestão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Humanização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IGH,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entidade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direito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privado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sem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fins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lucrativos,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classificado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como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08" w:x="785" w:y="1708"/>
        <w:widowControl w:val="off"/>
        <w:autoSpaceDE w:val="off"/>
        <w:autoSpaceDN w:val="off"/>
        <w:spacing w:before="22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2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Social,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vem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tornar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público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Tomada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Preço,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finalidade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adquirir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bens,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insumos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08" w:x="785" w:y="1708"/>
        <w:widowControl w:val="off"/>
        <w:autoSpaceDE w:val="off"/>
        <w:autoSpaceDN w:val="off"/>
        <w:spacing w:before="22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4"/>
          <w:sz w:val="22"/>
        </w:rPr>
        <w:t>ou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serviços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HEMU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Hospital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Estadual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Mulher,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endereço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Av.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Perimetral,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s/n,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Qd.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37,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Lt.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14,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01,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08" w:x="785" w:y="1708"/>
        <w:widowControl w:val="off"/>
        <w:autoSpaceDE w:val="off"/>
        <w:autoSpaceDN w:val="off"/>
        <w:spacing w:before="22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Setor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Coimbra,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CEP: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74.530-020.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33" w:x="785" w:y="314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2"/>
          <w:sz w:val="22"/>
        </w:rPr>
        <w:t>Objeto: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2"/>
        </w:rPr>
        <w:t>SERVIÇO: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4"/>
          <w:sz w:val="22"/>
        </w:rPr>
        <w:t>PARECER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DE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OTORRINO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533" w:x="785" w:y="3148"/>
        <w:widowControl w:val="off"/>
        <w:autoSpaceDE w:val="off"/>
        <w:autoSpaceDN w:val="off"/>
        <w:spacing w:before="37" w:after="0" w:line="24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3"/>
          <w:sz w:val="22"/>
        </w:rPr>
        <w:t>Tipo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de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Compra: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2"/>
          <w:sz w:val="22"/>
        </w:rPr>
        <w:t>Pedido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2"/>
          <w:sz w:val="22"/>
        </w:rPr>
        <w:t>Emergencial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2"/>
          <w:sz w:val="22"/>
        </w:rPr>
        <w:t>com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Cotação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2"/>
          <w:sz w:val="22"/>
        </w:rPr>
        <w:t>via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-2"/>
          <w:sz w:val="22"/>
        </w:rPr>
        <w:t>e-mail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533" w:x="785" w:y="3148"/>
        <w:widowControl w:val="off"/>
        <w:autoSpaceDE w:val="off"/>
        <w:autoSpaceDN w:val="off"/>
        <w:spacing w:before="37" w:after="0" w:line="24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-2"/>
          <w:sz w:val="22"/>
        </w:rPr>
        <w:t>Goiânia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4"/>
          <w:sz w:val="22"/>
        </w:rPr>
        <w:t>09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de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Junho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de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79" w:x="1541" w:y="41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FORNECEDOR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56" w:x="5167" w:y="41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PRODUTO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40" w:x="7753" w:y="41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1"/>
          <w:sz w:val="22"/>
        </w:rPr>
        <w:t>QTDE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7" w:x="8594" w:y="41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R$</w:t>
      </w:r>
      <w:r>
        <w:rPr>
          <w:rFonts w:ascii="Calibri"/>
          <w:b w:val="on"/>
          <w:color w:val="ff0000"/>
          <w:spacing w:val="-1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UNIT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17" w:x="9709" w:y="411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R$</w:t>
      </w:r>
      <w:r>
        <w:rPr>
          <w:rFonts w:ascii="Calibri"/>
          <w:b w:val="on"/>
          <w:color w:val="ff0000"/>
          <w:spacing w:val="-1"/>
          <w:sz w:val="22"/>
        </w:rPr>
        <w:t xml:space="preserve"> </w:t>
      </w:r>
      <w:r>
        <w:rPr>
          <w:rFonts w:ascii="Calibri"/>
          <w:b w:val="on"/>
          <w:color w:val="ff0000"/>
          <w:spacing w:val="-1"/>
          <w:sz w:val="22"/>
        </w:rPr>
        <w:t>SUB</w:t>
      </w:r>
      <w:r>
        <w:rPr>
          <w:rFonts w:ascii="Calibri"/>
          <w:b w:val="on"/>
          <w:color w:val="ff0000"/>
          <w:spacing w:val="-6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TOTAL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11" w:x="967" w:y="4540"/>
        <w:widowControl w:val="off"/>
        <w:autoSpaceDE w:val="off"/>
        <w:autoSpaceDN w:val="off"/>
        <w:spacing w:before="0" w:after="0" w:line="264" w:lineRule="exact"/>
        <w:ind w:left="16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2"/>
          <w:sz w:val="22"/>
        </w:rPr>
        <w:t>FERRI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&amp;</w:t>
      </w:r>
      <w:r>
        <w:rPr>
          <w:rFonts w:ascii="Calibri"/>
          <w:b w:val="on"/>
          <w:color w:val="000000"/>
          <w:spacing w:val="-5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PALAZZO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LTDA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11" w:x="967" w:y="4540"/>
        <w:widowControl w:val="off"/>
        <w:autoSpaceDE w:val="off"/>
        <w:autoSpaceDN w:val="off"/>
        <w:spacing w:before="22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2"/>
          <w:sz w:val="22"/>
        </w:rPr>
        <w:t>CNPJ: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05.194.502/0001-14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55" w:x="3710" w:y="454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PARECER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OTORRINOLARINGOLOGISTA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55" w:x="3710" w:y="4540"/>
        <w:widowControl w:val="off"/>
        <w:autoSpaceDE w:val="off"/>
        <w:autoSpaceDN w:val="off"/>
        <w:spacing w:before="22" w:after="0" w:line="264" w:lineRule="exact"/>
        <w:ind w:left="58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EXAME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4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NASOFIBROSCOPIA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9" w:x="7949" w:y="468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02" w:x="8398" w:y="468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R$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1.500,00</w:t>
      </w:r>
      <w:r>
        <w:rPr>
          <w:rFonts w:ascii="Calibri"/>
          <w:color w:val="000000"/>
          <w:spacing w:val="13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R$</w:t>
      </w:r>
      <w:r>
        <w:rPr>
          <w:rFonts w:ascii="Calibri"/>
          <w:color w:val="000000"/>
          <w:spacing w:val="23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3.000,00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17" w:x="8906" w:y="5250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TOTAL:</w:t>
      </w:r>
      <w:r>
        <w:rPr>
          <w:rFonts w:ascii="Calibri"/>
          <w:b w:val="on"/>
          <w:color w:val="ff0000"/>
          <w:spacing w:val="125"/>
          <w:sz w:val="22"/>
        </w:rPr>
        <w:t xml:space="preserve"> </w:t>
      </w:r>
      <w:r>
        <w:rPr>
          <w:rFonts w:ascii="Calibri"/>
          <w:b w:val="on"/>
          <w:color w:val="ff0000"/>
          <w:spacing w:val="-1"/>
          <w:sz w:val="22"/>
        </w:rPr>
        <w:t>R$</w:t>
      </w:r>
      <w:r>
        <w:rPr>
          <w:rFonts w:ascii="Calibri"/>
          <w:b w:val="on"/>
          <w:color w:val="ff0000"/>
          <w:spacing w:val="200"/>
          <w:sz w:val="22"/>
        </w:rPr>
        <w:t xml:space="preserve"> </w:t>
      </w:r>
      <w:r>
        <w:rPr>
          <w:rFonts w:ascii="Calibri"/>
          <w:b w:val="on"/>
          <w:color w:val="ff0000"/>
          <w:spacing w:val="-1"/>
          <w:sz w:val="22"/>
        </w:rPr>
        <w:t>3.000,00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48" w:x="3595" w:y="5822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PEDIDO: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17894/17571/17572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8499984741211pt;margin-top:203.5pt;z-index:-3;width:520.150024414063pt;height:10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120</Words>
  <Characters>661</Characters>
  <Application>Aspose</Application>
  <DocSecurity>0</DocSecurity>
  <Lines>22</Lines>
  <Paragraphs>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2023-06-03T14:11:07+00:00</dcterms:created>
  <dcterms:modified xmlns:xsi="http://www.w3.org/2001/XMLSchema-instance" xmlns:dcterms="http://purl.org/dc/terms/" xsi:type="dcterms:W3CDTF">2023-06-03T14:11:07+00:00</dcterms:modified>
</coreProperties>
</file>