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220" w:y="6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220" w:y="10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2022139TP30067HEMU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20" w:y="13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20" w:y="136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20" w:y="136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52" w:x="6220" w:y="136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242387007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30067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7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46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Brasil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460" w:y="8423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8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3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99652-7939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378" w:y="8918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henrique@lamedbrasil.com.br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378" w:y="8918"/>
        <w:widowControl w:val="off"/>
        <w:autoSpaceDE w:val="off"/>
        <w:autoSpaceDN w:val="off"/>
        <w:spacing w:before="0" w:after="0" w:line="165" w:lineRule="exact"/>
        <w:ind w:left="63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85" w:x="110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07" w:y="9503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8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90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9" w:x="135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9" w:x="1354" w:y="9999"/>
        <w:widowControl w:val="off"/>
        <w:autoSpaceDE w:val="off"/>
        <w:autoSpaceDN w:val="off"/>
        <w:spacing w:before="0" w:after="0" w:line="165" w:lineRule="exact"/>
        <w:ind w:left="4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9" w:x="1354" w:y="9999"/>
        <w:widowControl w:val="off"/>
        <w:autoSpaceDE w:val="off"/>
        <w:autoSpaceDN w:val="off"/>
        <w:spacing w:before="0" w:after="0" w:line="165" w:lineRule="exact"/>
        <w:ind w:left="6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1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12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57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57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5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5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3" w:x="361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7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03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151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159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159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159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175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175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175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130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54" w:y="11920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54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054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20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8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462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0031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16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12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128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5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87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6" w:y="13121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6" w:y="13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986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3755" w:y="1352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3755" w:y="13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1218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361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36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361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4" w:x="1206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3781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378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312" w:y="1378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8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3673" w:y="13856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3673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3673" w:y="1385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015" w:y="1394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8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84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4629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97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003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11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128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4,1600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51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652" w:y="1435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44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1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1108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21" w:y="1555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21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1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1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3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5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73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720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1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12" w:y="1684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57" w:y="1684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057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5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07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56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3" w:x="3615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72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03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8" w:x="1129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165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7215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PSG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00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POUPADOR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008" w:y="1762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008" w:y="17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2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28" w:y="1762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EXACCTA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28" w:y="1762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POUPA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28" w:y="17623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28" w:y="17623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628" w:y="1762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7049" w:y="17698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729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729" w:y="176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21" w:y="17789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21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21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21" w:y="1778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21" w:y="1778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321" w:y="1778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650" w:y="1802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06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5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58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66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81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07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54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540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66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62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24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24" w:y="1828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24" w:y="18284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024" w:y="1828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89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53,4600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85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3675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3675" w:y="1861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EXACCTA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073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21" w:y="193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21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11" w:y="193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76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53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46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30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73" w:y="2046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73" w:y="2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18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1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23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51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4.427,3000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"javascript:chama_completo(242387007)"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"javascript:chama_completo(242387007)"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590</Words>
  <Characters>3132</Characters>
  <Application>Aspose</Application>
  <DocSecurity>0</DocSecurity>
  <Lines>248</Lines>
  <Paragraphs>248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2023-05-29T13:27:29+00:00</dcterms:created>
  <dcterms:modified xmlns:xsi="http://www.w3.org/2001/XMLSchema-instance" xmlns:dcterms="http://purl.org/dc/terms/" xsi:type="dcterms:W3CDTF">2023-05-29T13:27:29+00:00</dcterms:modified>
</coreProperties>
</file>