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4EF" w:rsidRDefault="000C3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514EF" w:rsidRDefault="000C3E98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2514EF" w:rsidRDefault="000C3E98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Nº20222207S0030HEMU</w:t>
      </w:r>
    </w:p>
    <w:p w:rsidR="002514EF" w:rsidRDefault="000C3E98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2514EF" w:rsidRDefault="000C3E98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2514EF" w:rsidRDefault="000C3E98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2514EF" w:rsidRDefault="000C3E98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2514EF" w:rsidRDefault="000C3E98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2514EF" w:rsidRDefault="000C3E98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2514EF" w:rsidRDefault="000C3E98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2514EF" w:rsidRDefault="000C3E98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2514EF" w:rsidRDefault="000C3E98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2514EF" w:rsidRDefault="000C3E98">
      <w:pPr>
        <w:framePr w:w="2255" w:wrap="auto" w:hAnchor="text" w:x="838" w:y="4174"/>
        <w:widowControl w:val="0"/>
        <w:autoSpaceDE w:val="0"/>
        <w:autoSpaceDN w:val="0"/>
        <w:spacing w:before="0" w:after="0" w:line="229" w:lineRule="exact"/>
        <w:ind w:left="151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Fernando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Martins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dos</w:t>
      </w:r>
    </w:p>
    <w:p w:rsidR="002514EF" w:rsidRDefault="000C3E98">
      <w:pPr>
        <w:framePr w:w="2255" w:wrap="auto" w:hAnchor="text" w:x="838" w:y="4174"/>
        <w:widowControl w:val="0"/>
        <w:autoSpaceDE w:val="0"/>
        <w:autoSpaceDN w:val="0"/>
        <w:spacing w:before="16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Santos,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CPF: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412.154.271-</w:t>
      </w:r>
    </w:p>
    <w:p w:rsidR="002514EF" w:rsidRDefault="000C3E98">
      <w:pPr>
        <w:framePr w:w="3678" w:wrap="auto" w:hAnchor="text" w:x="3334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REALIZAÇÃO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1</w:t>
      </w:r>
      <w:r>
        <w:rPr>
          <w:rFonts w:ascii="Calibri"/>
          <w:color w:val="000000"/>
          <w:spacing w:val="-1"/>
          <w:sz w:val="19"/>
        </w:rPr>
        <w:t xml:space="preserve"> CIRURGIA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 xml:space="preserve">VASCULAR </w:t>
      </w:r>
      <w:r>
        <w:rPr>
          <w:rFonts w:ascii="Calibri"/>
          <w:color w:val="000000"/>
          <w:spacing w:val="-2"/>
          <w:sz w:val="19"/>
        </w:rPr>
        <w:t>PARA</w:t>
      </w:r>
    </w:p>
    <w:p w:rsidR="002514EF" w:rsidRDefault="000C3E98">
      <w:pPr>
        <w:framePr w:w="3678" w:wrap="auto" w:hAnchor="text" w:x="3334" w:y="4294"/>
        <w:widowControl w:val="0"/>
        <w:autoSpaceDE w:val="0"/>
        <w:autoSpaceDN w:val="0"/>
        <w:spacing w:before="16" w:after="0" w:line="229" w:lineRule="exact"/>
        <w:ind w:left="696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pacing w:val="-2"/>
          <w:sz w:val="19"/>
        </w:rPr>
        <w:t>AMPUTAÇÃO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MEMBRO</w:t>
      </w:r>
    </w:p>
    <w:p w:rsidR="002514EF" w:rsidRDefault="000C3E98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2514EF" w:rsidRDefault="000C3E98">
      <w:pPr>
        <w:framePr w:w="437" w:wrap="auto" w:hAnchor="text" w:x="8077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2514EF" w:rsidRDefault="000C3E98">
      <w:pPr>
        <w:framePr w:w="1295" w:wrap="auto" w:hAnchor="text" w:x="8574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8.800,00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2514EF" w:rsidRDefault="000C3E98">
      <w:pPr>
        <w:framePr w:w="908" w:wrap="auto" w:hAnchor="text" w:x="10312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8.800,00</w:t>
      </w:r>
    </w:p>
    <w:p w:rsidR="002514EF" w:rsidRDefault="000C3E98">
      <w:pPr>
        <w:framePr w:w="335" w:wrap="auto" w:hAnchor="text" w:x="1752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1</w:t>
      </w:r>
    </w:p>
    <w:p w:rsidR="002514EF" w:rsidRDefault="000C3E98">
      <w:pPr>
        <w:framePr w:w="335" w:wrap="auto" w:hAnchor="text" w:x="1848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5</w:t>
      </w:r>
    </w:p>
    <w:p w:rsidR="002514EF" w:rsidRDefault="000C3E98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2514EF" w:rsidRDefault="000C3E98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2514EF" w:rsidRDefault="000C3E98">
      <w:pPr>
        <w:framePr w:w="968" w:wrap="auto" w:hAnchor="text" w:x="102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8.800,00</w:t>
      </w:r>
    </w:p>
    <w:p w:rsidR="002514EF" w:rsidRDefault="000C3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514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09BC5E-FA6D-4939-A802-3098EBDEC87B}"/>
    <w:embedBold r:id="rId2" w:fontKey="{B3600054-C29D-42E1-97DD-CECFD630B4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6EFA59-6FF7-493C-B3EF-B02A3B1627AD}"/>
    <w:embedBold r:id="rId4" w:fontKey="{85D7B035-CCF2-4772-BF5C-75EE386E07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69F277F-2725-438C-9A05-86EA615EC5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21AE97B-8312-4E08-A354-3AE9DD4D1B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3E98"/>
    <w:rsid w:val="002514E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E722673-A97E-4B82-B9DE-4E7C35E90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2023-05-30T13:08:00Z</dcterms:modified>
</cp:coreProperties>
</file>