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74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11/04/2022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64" w:x="6259" w:y="7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64" w:x="6259" w:y="702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Nº20221603A033HMI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59" w:y="124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59" w:y="1246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realização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Processo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Seletivo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59" w:y="1246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materiais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e/ou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medicamentos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56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HMI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Materno-Infantil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Dr.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Jurandir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Nascimento,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59" w:y="1246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Quadra.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Lote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Coimbra,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74.530-020.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656" w:x="6259" w:y="1246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Manutenção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Predial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/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Ornamentação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42" w:x="6259" w:y="26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Tipo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Cotação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Bionexo/E-mail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11/04/2022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17:07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775" w:x="6259" w:y="287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11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Abril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4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54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210523064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4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15489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4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9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5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01" w:x="136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Fabiana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Alves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Carvalho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80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90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2192332173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9" w:x="1132" w:y="8753"/>
        <w:widowControl w:val="off"/>
        <w:autoSpaceDE w:val="off"/>
        <w:autoSpaceDN w:val="off"/>
        <w:spacing w:before="0" w:after="0" w:line="169" w:lineRule="exact"/>
        <w:ind w:left="6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ITAPIRAPUÃ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9" w:x="113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ALVES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CARVALHO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24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0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2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98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852-90848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43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hallisson2006@hotmail.com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76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47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47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59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559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6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75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91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945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79" w:x="4949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78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1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4" w:x="3750" w:y="10599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RADIOS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750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COMUNICADORES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750" w:y="10599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750" w:y="10599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ACESSORIOS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3750" w:y="1059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BAOFENG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3" w:y="1059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3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3" w:y="1059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989" w:y="10764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RADIOS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989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COMUNICADORES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989" w:y="10764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584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Fabiana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9" w:x="5842" w:y="10839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6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7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2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57996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525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5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037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3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55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231,0000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6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4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917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75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22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ACESSORIOS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3" w:y="112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4015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BAOFENG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31" w:y="118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31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28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48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48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25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25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6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17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86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84" w:y="129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84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28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61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"javascript:chama_completo(210523064)"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"javascript:chama_completo(210523064)"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396</Words>
  <Characters>2258</Characters>
  <Application>Aspose</Application>
  <DocSecurity>0</DocSecurity>
  <Lines>117</Lines>
  <Paragraphs>117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2023-06-03T14:19:38+00:00</dcterms:created>
  <dcterms:modified xmlns:xsi="http://www.w3.org/2001/XMLSchema-instance" xmlns:dcterms="http://purl.org/dc/terms/" xsi:type="dcterms:W3CDTF">2023-06-03T14:19:38+00:00</dcterms:modified>
</coreProperties>
</file>