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DC9" w:rsidRDefault="002D0E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0DC9" w:rsidRDefault="002D0EA9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810DC9" w:rsidRDefault="002D0EA9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Nº20222401A014HMI</w:t>
      </w:r>
    </w:p>
    <w:p w:rsidR="00810DC9" w:rsidRDefault="002D0EA9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810DC9" w:rsidRDefault="002D0EA9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810DC9" w:rsidRDefault="002D0EA9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810DC9" w:rsidRDefault="002D0EA9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810DC9" w:rsidRDefault="002D0EA9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810DC9" w:rsidRDefault="002D0EA9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810DC9" w:rsidRDefault="002D0EA9">
      <w:pPr>
        <w:framePr w:w="433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Acessórios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Equipamentos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Médico</w:t>
      </w:r>
      <w:proofErr w:type="spellEnd"/>
    </w:p>
    <w:p w:rsidR="00810DC9" w:rsidRDefault="002D0EA9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24/01/2022</w:t>
      </w:r>
    </w:p>
    <w:p w:rsidR="00810DC9" w:rsidRDefault="002D0EA9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31/01/2022</w:t>
      </w:r>
    </w:p>
    <w:p w:rsidR="00810DC9" w:rsidRDefault="002D0EA9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810DC9" w:rsidRDefault="002D0EA9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810DC9" w:rsidRDefault="002D0EA9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810DC9" w:rsidRDefault="002D0EA9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810DC9" w:rsidRDefault="002D0EA9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810DC9" w:rsidRDefault="002D0EA9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810DC9" w:rsidRDefault="002D0EA9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810DC9" w:rsidRDefault="002D0EA9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810DC9" w:rsidRDefault="002D0EA9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810DC9" w:rsidRDefault="002D0EA9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810DC9" w:rsidRDefault="002D0EA9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203374036</w:t>
      </w:r>
    </w:p>
    <w:p w:rsidR="00810DC9" w:rsidRDefault="002D0EA9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14202/2022</w:t>
      </w:r>
    </w:p>
    <w:p w:rsidR="00810DC9" w:rsidRDefault="00810D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10D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E48C7B-423B-44E1-B1B9-A9B061E7BB0F}"/>
    <w:embedBold r:id="rId2" w:fontKey="{E92DF820-08B4-4009-8816-7095AC9CCC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778384-585A-41E6-93EA-F1CBDAA56D54}"/>
    <w:embedBold r:id="rId4" w:fontKey="{F6227125-41DD-4D79-A8A8-EB087F919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9EDA8A-A6AA-48A8-9708-1143C85BF1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D528E9-3C44-4834-A1C6-AC0B282223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0EA9"/>
    <w:rsid w:val="00810DC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C6A191D-AE5F-49B5-9122-07329B98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2023-06-03T18:06:00Z</dcterms:modified>
</cp:coreProperties>
</file>