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D9C" w:rsidRDefault="00254F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4D9C" w:rsidRDefault="00254FE4">
      <w:pPr>
        <w:framePr w:w="3159" w:wrap="auto" w:hAnchor="text" w:x="4476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Resultado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BC4D9C" w:rsidRDefault="00254FE4">
      <w:pPr>
        <w:framePr w:w="2221" w:wrap="auto" w:hAnchor="text" w:x="4946" w:y="1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Nº20222801E018HMI</w:t>
      </w:r>
    </w:p>
    <w:p w:rsidR="00BC4D9C" w:rsidRDefault="00254FE4">
      <w:pPr>
        <w:framePr w:w="10540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</w:p>
    <w:p w:rsidR="00BC4D9C" w:rsidRDefault="00254FE4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Preço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bens,</w:t>
      </w:r>
    </w:p>
    <w:p w:rsidR="00BC4D9C" w:rsidRDefault="00254FE4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HMI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Dr.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à</w:t>
      </w:r>
    </w:p>
    <w:p w:rsidR="00BC4D9C" w:rsidRDefault="00254FE4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</w:rPr>
        <w:t xml:space="preserve"> 01,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C4D9C" w:rsidRDefault="00254FE4">
      <w:pPr>
        <w:framePr w:w="1786" w:wrap="auto" w:hAnchor="text" w:x="785" w:y="3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Objeto</w:t>
      </w:r>
      <w:proofErr w:type="spellEnd"/>
      <w:r>
        <w:rPr>
          <w:rFonts w:ascii="Arial"/>
          <w:b/>
          <w:color w:val="000000"/>
        </w:rPr>
        <w:t xml:space="preserve">: </w:t>
      </w:r>
      <w:proofErr w:type="spellStart"/>
      <w:r>
        <w:rPr>
          <w:rFonts w:ascii="Arial"/>
          <w:b/>
          <w:color w:val="000000"/>
          <w:spacing w:val="1"/>
        </w:rPr>
        <w:t>Exame</w:t>
      </w:r>
      <w:proofErr w:type="spellEnd"/>
    </w:p>
    <w:p w:rsidR="00BC4D9C" w:rsidRDefault="00254FE4">
      <w:pPr>
        <w:framePr w:w="6739" w:wrap="auto" w:hAnchor="text" w:x="785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Tipo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de </w:t>
      </w:r>
      <w:proofErr w:type="spellStart"/>
      <w:r>
        <w:rPr>
          <w:rFonts w:ascii="Arial"/>
          <w:b/>
          <w:color w:val="000000"/>
        </w:rPr>
        <w:t>Compra</w:t>
      </w:r>
      <w:proofErr w:type="spellEnd"/>
      <w:r>
        <w:rPr>
          <w:rFonts w:ascii="Arial"/>
          <w:b/>
          <w:color w:val="000000"/>
        </w:rPr>
        <w:t>: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Pedido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Emergencial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com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Cotação</w:t>
      </w:r>
      <w:proofErr w:type="spellEnd"/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</w:rPr>
        <w:t>via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e-mail</w:t>
      </w:r>
    </w:p>
    <w:p w:rsidR="00BC4D9C" w:rsidRDefault="00254FE4">
      <w:pPr>
        <w:framePr w:w="6739" w:wrap="auto" w:hAnchor="text" w:x="785" w:y="3463"/>
        <w:widowControl w:val="0"/>
        <w:autoSpaceDE w:val="0"/>
        <w:autoSpaceDN w:val="0"/>
        <w:spacing w:before="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Goiânia</w:t>
      </w:r>
      <w:proofErr w:type="spellEnd"/>
      <w:r>
        <w:rPr>
          <w:rFonts w:ascii="Arial"/>
          <w:b/>
          <w:color w:val="000000"/>
        </w:rPr>
        <w:t xml:space="preserve"> 28 </w:t>
      </w:r>
      <w:r>
        <w:rPr>
          <w:rFonts w:ascii="Arial"/>
          <w:b/>
          <w:color w:val="000000"/>
          <w:spacing w:val="3"/>
        </w:rPr>
        <w:t>de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Janeiro</w:t>
      </w:r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2022</w:t>
      </w:r>
    </w:p>
    <w:p w:rsidR="00BC4D9C" w:rsidRDefault="00254FE4">
      <w:pPr>
        <w:framePr w:w="2071" w:wrap="auto" w:hAnchor="text" w:x="1267" w:y="4312"/>
        <w:widowControl w:val="0"/>
        <w:autoSpaceDE w:val="0"/>
        <w:autoSpaceDN w:val="0"/>
        <w:spacing w:before="0" w:after="0" w:line="270" w:lineRule="exact"/>
        <w:ind w:left="288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FORNECEDOR</w:t>
      </w:r>
    </w:p>
    <w:p w:rsidR="00BC4D9C" w:rsidRDefault="00254FE4">
      <w:pPr>
        <w:framePr w:w="2071" w:wrap="auto" w:hAnchor="text" w:x="1267" w:y="431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LH </w:t>
      </w:r>
      <w:r>
        <w:rPr>
          <w:rFonts w:ascii="Calibri"/>
          <w:b/>
          <w:color w:val="000000"/>
          <w:spacing w:val="1"/>
        </w:rPr>
        <w:t>ANTENDIMENTO</w:t>
      </w:r>
    </w:p>
    <w:p w:rsidR="00BC4D9C" w:rsidRDefault="00254FE4">
      <w:pPr>
        <w:framePr w:w="2071" w:wrap="auto" w:hAnchor="text" w:x="1267" w:y="4312"/>
        <w:widowControl w:val="0"/>
        <w:autoSpaceDE w:val="0"/>
        <w:autoSpaceDN w:val="0"/>
        <w:spacing w:before="21" w:after="0" w:line="270" w:lineRule="exact"/>
        <w:ind w:left="7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HOSPITALAR</w:t>
      </w:r>
      <w:r>
        <w:rPr>
          <w:rFonts w:ascii="Calibri"/>
          <w:b/>
          <w:color w:val="000000"/>
          <w:spacing w:val="1"/>
        </w:rPr>
        <w:t xml:space="preserve"> LTDA</w:t>
      </w:r>
    </w:p>
    <w:p w:rsidR="00BC4D9C" w:rsidRDefault="00254FE4">
      <w:pPr>
        <w:framePr w:w="1173" w:wrap="auto" w:hAnchor="text" w:x="5258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PRODUTO</w:t>
      </w:r>
    </w:p>
    <w:p w:rsidR="00BC4D9C" w:rsidRDefault="00254FE4">
      <w:pPr>
        <w:framePr w:w="3364" w:wrap="auto" w:hAnchor="text" w:x="7896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QTDE</w:t>
      </w:r>
      <w:r>
        <w:rPr>
          <w:rFonts w:ascii="Calibri"/>
          <w:b/>
          <w:color w:val="FF0000"/>
          <w:spacing w:val="209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UNIT</w:t>
      </w:r>
      <w:r>
        <w:rPr>
          <w:rFonts w:ascii="Calibri"/>
          <w:b/>
          <w:color w:val="FF0000"/>
          <w:spacing w:val="250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 xml:space="preserve">SUB </w:t>
      </w:r>
      <w:r>
        <w:rPr>
          <w:rFonts w:ascii="Calibri"/>
          <w:b/>
          <w:color w:val="FF0000"/>
          <w:spacing w:val="1"/>
        </w:rPr>
        <w:t>TOTAL</w:t>
      </w:r>
    </w:p>
    <w:p w:rsidR="00BC4D9C" w:rsidRDefault="00254FE4">
      <w:pPr>
        <w:framePr w:w="2778" w:wrap="auto" w:hAnchor="text" w:x="4450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PARECER</w:t>
      </w:r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HEMATOLOGIA</w:t>
      </w:r>
    </w:p>
    <w:p w:rsidR="00BC4D9C" w:rsidRDefault="00254FE4">
      <w:pPr>
        <w:framePr w:w="352" w:wrap="auto" w:hAnchor="text" w:x="8096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C4D9C" w:rsidRDefault="00254FE4">
      <w:pPr>
        <w:framePr w:w="1601" w:wrap="auto" w:hAnchor="text" w:x="8552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R$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440,00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  <w:spacing w:val="2"/>
        </w:rPr>
        <w:t>R$</w:t>
      </w:r>
    </w:p>
    <w:p w:rsidR="00BC4D9C" w:rsidRDefault="00254FE4">
      <w:pPr>
        <w:framePr w:w="860" w:wrap="auto" w:hAnchor="text" w:x="10416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440,00</w:t>
      </w:r>
    </w:p>
    <w:p w:rsidR="00BC4D9C" w:rsidRDefault="00254FE4">
      <w:pPr>
        <w:framePr w:w="2662" w:wrap="auto" w:hAnchor="text" w:x="970" w:y="5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CNPJ: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32.830.558/0001-90</w:t>
      </w:r>
    </w:p>
    <w:p w:rsidR="00BC4D9C" w:rsidRDefault="00254FE4">
      <w:pPr>
        <w:framePr w:w="1291" w:wrap="auto" w:hAnchor="text" w:x="8897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TOTAL:</w:t>
      </w:r>
      <w:r>
        <w:rPr>
          <w:rFonts w:ascii="Calibri"/>
          <w:b/>
          <w:color w:val="FF0000"/>
          <w:spacing w:val="104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</w:p>
    <w:p w:rsidR="00BC4D9C" w:rsidRDefault="00254FE4">
      <w:pPr>
        <w:framePr w:w="859" w:wrap="auto" w:hAnchor="text" w:x="10394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440,00</w:t>
      </w:r>
    </w:p>
    <w:p w:rsidR="00BC4D9C" w:rsidRDefault="00254FE4">
      <w:pPr>
        <w:framePr w:w="491" w:wrap="auto" w:hAnchor="text" w:x="785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</w:p>
    <w:p w:rsidR="00BC4D9C" w:rsidRDefault="00254FE4">
      <w:pPr>
        <w:framePr w:w="2148" w:wrap="auto" w:hAnchor="text" w:x="3653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PEDIDO: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13987/2022</w:t>
      </w:r>
    </w:p>
    <w:p w:rsidR="00BC4D9C" w:rsidRDefault="00254F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213.7pt;width:521.85pt;height:104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C4D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E143A1-9FFC-419D-A493-4D8E66887C07}"/>
    <w:embedBold r:id="rId2" w:fontKey="{E83CB7BF-2B7C-43ED-A677-2D8A770BDE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22C7C7-EBA7-47C1-98BB-8587D588B803}"/>
    <w:embedBold r:id="rId4" w:fontKey="{CDEBFF81-8C52-4FF2-80B1-250706F2A8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B90EB2-AB18-4D58-8A45-36A2FDF09027}"/>
    <w:embedBold r:id="rId6" w:fontKey="{9E480113-FFA5-4974-B982-CD2DBC94AF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9F83D15-9680-4B81-B70F-17505D8667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4FE4"/>
    <w:rsid w:val="00B06B85"/>
    <w:rsid w:val="00BA5B2D"/>
    <w:rsid w:val="00BC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31D8342-D561-43C5-ADF5-8135EB44F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2023-06-03T16:21:00Z</dcterms:modified>
</cp:coreProperties>
</file>