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5E508C49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D64C24" w:rsidRPr="00D64C24">
        <w:rPr>
          <w:rFonts w:cstheme="minorHAnsi"/>
        </w:rPr>
        <w:t>20231010EXA48924HEMU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64C3A19A" w:rsidR="009579E2" w:rsidRPr="00F4757F" w:rsidRDefault="004B1A81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B1A81">
                    <w:rPr>
                      <w:rFonts w:cstheme="minorHAnsi"/>
                    </w:rPr>
                    <w:t>MEDICAL CARE LTDA, CNPJ: 43.624.889/0001-90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67FB96FF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BF2981A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B1A81">
              <w:rPr>
                <w:rFonts w:cstheme="minorHAnsi"/>
              </w:rPr>
              <w:t>400,00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7D8458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B1A81">
              <w:rPr>
                <w:rFonts w:cstheme="minorHAnsi"/>
              </w:rPr>
              <w:t>40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79EF7B0" w:rsidR="008F0B1F" w:rsidRPr="00F4757F" w:rsidRDefault="00D64C24" w:rsidP="00F4757F">
      <w:pPr>
        <w:rPr>
          <w:rFonts w:cstheme="minorHAnsi"/>
        </w:rPr>
      </w:pPr>
      <w:r>
        <w:rPr>
          <w:rFonts w:cstheme="minorHAnsi"/>
        </w:rPr>
        <w:t>48924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892BBE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B1A81">
        <w:rPr>
          <w:rFonts w:cstheme="minorHAnsi"/>
        </w:rPr>
        <w:t>10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B1A81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F7C09" w:rsidRDefault="004F7C0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F7C09" w:rsidRDefault="004F7C0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F7C09" w:rsidRDefault="004F7C0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F7C09" w:rsidRDefault="004F7C0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E0CA0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B1A81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4F7C0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64C24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8807-26CF-46FA-8EE6-0660DB6F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2023-10-10T11:50:00Z</cp:lastPrinted>
  <dcterms:created xsi:type="dcterms:W3CDTF">2023-10-10T11:51:00Z</dcterms:created>
  <dcterms:modified xsi:type="dcterms:W3CDTF">2023-10-10T11:51:00Z</dcterms:modified>
</cp:coreProperties>
</file>