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19" w:x="3889" w:y="5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2023166EM38829HEMU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89" w:y="75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89" w:y="75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89" w:y="75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89" w:y="75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1" w:x="733" w:y="203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Bionexo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81" w:x="733" w:y="2035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Relatório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emitido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16/06/2023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08:44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2" w:x="733" w:y="25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817" w:x="733" w:y="273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IGH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Mulher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817" w:x="733" w:y="2735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esquina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8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Perimetral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s/n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Oeste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GO</w:t>
      </w:r>
      <w:r>
        <w:rPr>
          <w:rFonts w:ascii="Verdana"/>
          <w:color w:val="000000"/>
          <w:spacing w:val="10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CEP: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227" w:x="733" w:y="326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3"/>
          <w:sz w:val="15"/>
        </w:rPr>
        <w:t>Relação</w:t>
      </w:r>
      <w:r>
        <w:rPr>
          <w:rFonts w:ascii="Verdana"/>
          <w:b w:val="on"/>
          <w:color w:val="000000"/>
          <w:spacing w:val="-2"/>
          <w:sz w:val="15"/>
        </w:rPr>
        <w:t xml:space="preserve"> </w:t>
      </w:r>
      <w:r>
        <w:rPr>
          <w:rFonts w:ascii="Verdana"/>
          <w:b w:val="on"/>
          <w:color w:val="000000"/>
          <w:spacing w:val="-3"/>
          <w:sz w:val="15"/>
        </w:rPr>
        <w:t>de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2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227" w:x="733" w:y="3261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Pedido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292508516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227" w:x="733" w:y="3261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5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Nº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38829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MEDICAMENTOS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JUN/2023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227" w:x="733" w:y="3261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Frete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9" w:x="733" w:y="413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Observações: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*PAGAMENTO: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Somente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prazo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depósito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conta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PJ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fornecedor.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*FRETE: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Só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serão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aceitas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propostas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9" w:x="733" w:y="4137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frete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para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entrega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endereço: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RUA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R7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SETOR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Goiânia/GO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CEP: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74.530-020,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dia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horário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8" w:x="733" w:y="44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*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203" w:x="826" w:y="44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Municipal,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Goiás,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Federal,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FGTS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Trabalhista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devem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emissão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53" w:x="733" w:y="46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proposta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até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5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processo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compras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obedecerá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Regulamento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prevalecendo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53" w:x="733" w:y="4662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este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relação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termos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caso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72" w:x="733" w:y="51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Tipo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72" w:x="733" w:y="5187"/>
        <w:widowControl w:val="off"/>
        <w:autoSpaceDE w:val="off"/>
        <w:autoSpaceDN w:val="off"/>
        <w:spacing w:before="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1"/>
          <w:sz w:val="15"/>
        </w:rPr>
        <w:t xml:space="preserve"> </w:t>
      </w:r>
      <w:r>
        <w:rPr>
          <w:rFonts w:ascii="Arial"/>
          <w:color w:val="000000"/>
          <w:spacing w:val="-6"/>
          <w:sz w:val="15"/>
        </w:rPr>
        <w:t>Todos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os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72" w:x="733" w:y="5187"/>
        <w:widowControl w:val="off"/>
        <w:autoSpaceDE w:val="off"/>
        <w:autoSpaceDN w:val="off"/>
        <w:spacing w:before="3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Confirmação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Arial"/>
          <w:color w:val="000000"/>
          <w:spacing w:val="-6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26" w:x="3943" w:y="59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26" w:x="3943" w:y="5976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26" w:x="3943" w:y="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Proposta</w:t>
      </w:r>
      <w:r>
        <w:rPr>
          <w:rFonts w:ascii="Tahoma"/>
          <w:b w:val="on"/>
          <w:color w:val="333333"/>
          <w:spacing w:val="84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2" w:x="4544" w:y="59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2" w:x="4544" w:y="5976"/>
        <w:widowControl w:val="off"/>
        <w:autoSpaceDE w:val="off"/>
        <w:autoSpaceDN w:val="off"/>
        <w:spacing w:before="0" w:after="0" w:line="120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2545" w:y="604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Faturamento</w:t>
      </w:r>
      <w:r>
        <w:rPr>
          <w:rFonts w:ascii="Tahoma"/>
          <w:b w:val="on"/>
          <w:color w:val="333333"/>
          <w:spacing w:val="99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Prazo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9" w:x="1403" w:y="60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7" w:x="5170" w:y="60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1" w:x="6323" w:y="60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9" w:x="2687" w:y="61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1" w:x="3357" w:y="61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96" w:x="1041" w:y="64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Benenutri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96" w:x="1041" w:y="6403"/>
        <w:widowControl w:val="off"/>
        <w:autoSpaceDE w:val="off"/>
        <w:autoSpaceDN w:val="off"/>
        <w:spacing w:before="0" w:after="0" w:line="120" w:lineRule="exact"/>
        <w:ind w:left="3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1041" w:y="640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Natana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Lamounier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3284" w:y="664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3284" w:y="6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7" w:x="4646" w:y="664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88" w:y="67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88" w:y="6710"/>
        <w:widowControl w:val="off"/>
        <w:autoSpaceDE w:val="off"/>
        <w:autoSpaceDN w:val="off"/>
        <w:spacing w:before="665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2590" w:y="67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3910" w:y="67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3910" w:y="6710"/>
        <w:widowControl w:val="off"/>
        <w:autoSpaceDE w:val="off"/>
        <w:autoSpaceDN w:val="off"/>
        <w:spacing w:before="665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18/06/2023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227" w:y="67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568" w:y="67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469" w:y="67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0" w:x="1525" w:y="67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9111414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3" w:x="4629" w:y="67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Carteira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3" w:x="4629" w:y="6764"/>
        <w:widowControl w:val="off"/>
        <w:autoSpaceDE w:val="off"/>
        <w:autoSpaceDN w:val="off"/>
        <w:spacing w:before="61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1092" w:y="688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vendas.go@benenutri.com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1092" w:y="6885"/>
        <w:widowControl w:val="off"/>
        <w:autoSpaceDE w:val="off"/>
        <w:autoSpaceDN w:val="off"/>
        <w:spacing w:before="0" w:after="0" w:line="120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82" w:x="917" w:y="719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Ello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Distribuicao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Ltda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82" w:x="917" w:y="7191"/>
        <w:widowControl w:val="off"/>
        <w:autoSpaceDE w:val="off"/>
        <w:autoSpaceDN w:val="off"/>
        <w:spacing w:before="0" w:after="0" w:line="120" w:lineRule="exact"/>
        <w:ind w:left="4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917" w:y="7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Webservice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Distribuição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513" w:y="7191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PEDIDO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PRAZO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513" w:y="7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ANALISE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CREDITO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VALIDAÇÃO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513" w:y="7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DEPARTAMENTO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FINANCEIRO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513" w:y="7191"/>
        <w:widowControl w:val="off"/>
        <w:autoSpaceDE w:val="off"/>
        <w:autoSpaceDN w:val="off"/>
        <w:spacing w:before="0" w:after="0" w:line="120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DISPONIBILIDADE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ESTOQUE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513" w:y="7191"/>
        <w:widowControl w:val="off"/>
        <w:autoSpaceDE w:val="off"/>
        <w:autoSpaceDN w:val="off"/>
        <w:spacing w:before="0" w:after="0" w:line="120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(62)99499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3284" w:y="743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3284" w:y="74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2590" w:y="74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2590" w:y="7498"/>
        <w:widowControl w:val="off"/>
        <w:autoSpaceDE w:val="off"/>
        <w:autoSpaceDN w:val="off"/>
        <w:spacing w:before="785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227" w:y="74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227" w:y="7498"/>
        <w:widowControl w:val="off"/>
        <w:autoSpaceDE w:val="off"/>
        <w:autoSpaceDN w:val="off"/>
        <w:spacing w:before="785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451" w:y="75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506" w:y="75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1" w:x="927" w:y="76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7" w:x="1244" w:y="77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302" w:x="5618" w:y="77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6" w:x="972" w:y="79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LOGMED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DISTRIBUIDORA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56" w:x="972" w:y="7979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LOGISTICA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56" w:x="972" w:y="7979"/>
        <w:widowControl w:val="off"/>
        <w:autoSpaceDE w:val="off"/>
        <w:autoSpaceDN w:val="off"/>
        <w:spacing w:before="0" w:after="0" w:line="120" w:lineRule="exact"/>
        <w:ind w:left="54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56" w:x="972" w:y="7979"/>
        <w:widowControl w:val="off"/>
        <w:autoSpaceDE w:val="off"/>
        <w:autoSpaceDN w:val="off"/>
        <w:spacing w:before="0" w:after="0" w:line="120" w:lineRule="exact"/>
        <w:ind w:left="3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6" w:x="972" w:y="7979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Mariana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Borges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Garcia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3284" w:y="83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3284" w:y="8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88" w:y="84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3910" w:y="84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05/07/2023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4665" w:y="84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568" w:y="84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451" w:y="85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506" w:y="85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565-6457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1064" w:y="87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1064" w:y="8702"/>
        <w:widowControl w:val="off"/>
        <w:autoSpaceDE w:val="off"/>
        <w:autoSpaceDN w:val="off"/>
        <w:spacing w:before="0" w:after="0" w:line="120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31" w:x="2335" w:y="92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1" w:x="2335" w:y="9238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6" w:x="7816" w:y="9238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6" w:x="7816" w:y="92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9" w:x="8320" w:y="92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03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1938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4" w:x="3377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08" w:x="4281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04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016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1" w:x="7047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8" w:x="8696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4" w:x="9333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3" w:x="10108" w:y="9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7015" w:y="96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9698"/>
        <w:widowControl w:val="off"/>
        <w:autoSpaceDE w:val="off"/>
        <w:autoSpaceDN w:val="off"/>
        <w:spacing w:before="0" w:after="0" w:line="123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Imperial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96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96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9698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Helianto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9698"/>
        <w:widowControl w:val="off"/>
        <w:autoSpaceDE w:val="off"/>
        <w:autoSpaceDN w:val="off"/>
        <w:spacing w:before="0" w:after="0" w:line="120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9698"/>
        <w:widowControl w:val="off"/>
        <w:autoSpaceDE w:val="off"/>
        <w:autoSpaceDN w:val="off"/>
        <w:spacing w:before="0" w:after="0" w:line="120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97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9753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9753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3097" w:y="9818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CREME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3097" w:y="9818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COMFEEL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REF.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3097" w:y="98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4720,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CREME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3097" w:y="9818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COMFEEL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REF.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980" w:y="99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CREME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980" w:y="9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BISANAGA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38979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980" w:y="9939"/>
        <w:widowControl w:val="off"/>
        <w:autoSpaceDE w:val="off"/>
        <w:autoSpaceDN w:val="off"/>
        <w:spacing w:before="0" w:after="0" w:line="120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4970" w:y="9993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Benenutri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4970" w:y="9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7963" w:y="99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405" w:y="99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99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4" w:y="100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100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21" w:y="100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234" w:y="100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7" w:x="9346" w:y="100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7841" w:y="101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49,7900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134" w:y="101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4.979,0000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02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0769" w:y="102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3236" w:y="103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4720,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COLOPLAST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103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10901" w:y="103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2:40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104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6" w:x="8732" w:y="10749"/>
        <w:widowControl w:val="off"/>
        <w:autoSpaceDE w:val="off"/>
        <w:autoSpaceDN w:val="off"/>
        <w:spacing w:before="0" w:after="0" w:line="123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8732" w:y="107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1074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3" w:y="108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9559" w:y="108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134" w:y="108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4.979,0000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638" w:y="11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6130" w:y="11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2335" w:y="117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1" w:x="2335" w:y="11701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6" w:x="7816" w:y="11701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6" w:x="7816" w:y="11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4" w:x="8320" w:y="117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4" w:x="8320" w:y="11701"/>
        <w:widowControl w:val="off"/>
        <w:autoSpaceDE w:val="off"/>
        <w:autoSpaceDN w:val="off"/>
        <w:spacing w:before="0" w:after="0" w:line="123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03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1938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4" w:x="3377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08" w:x="4281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04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016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1" w:x="7047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4" w:x="9333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3" w:x="10108" w:y="117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7071" w:y="121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107" w:y="121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Submedic,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107" w:y="12150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Sódrogas,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930" w:y="12325"/>
        <w:widowControl w:val="off"/>
        <w:autoSpaceDE w:val="off"/>
        <w:autoSpaceDN w:val="off"/>
        <w:spacing w:before="0" w:after="0" w:line="12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AMPICILINA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930" w:y="1232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SULBACTAM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930" w:y="12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INJ.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3G;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930" w:y="12325"/>
        <w:widowControl w:val="off"/>
        <w:autoSpaceDE w:val="off"/>
        <w:autoSpaceDN w:val="off"/>
        <w:spacing w:before="0" w:after="0" w:line="120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2,0G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7" w:x="5726" w:y="12391"/>
        <w:widowControl w:val="off"/>
        <w:autoSpaceDE w:val="off"/>
        <w:autoSpaceDN w:val="off"/>
        <w:spacing w:before="0" w:after="0" w:line="123" w:lineRule="exact"/>
        <w:ind w:left="13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7" w:x="5726" w:y="12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AMPICILINA+SULBACTAM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1239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12391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12391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060" w:y="1256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AMPICILINA+SULBACTAM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060" w:y="125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2+1G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CX/20FAX30M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060" w:y="12566"/>
        <w:widowControl w:val="off"/>
        <w:autoSpaceDE w:val="off"/>
        <w:autoSpaceDN w:val="off"/>
        <w:spacing w:before="0" w:after="0" w:line="120" w:lineRule="exact"/>
        <w:ind w:left="3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4945" w:y="126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2+1G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CX/20FAX30M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12631"/>
        <w:widowControl w:val="off"/>
        <w:autoSpaceDE w:val="off"/>
        <w:autoSpaceDN w:val="off"/>
        <w:spacing w:before="0" w:after="0" w:line="12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12631"/>
        <w:widowControl w:val="off"/>
        <w:autoSpaceDE w:val="off"/>
        <w:autoSpaceDN w:val="off"/>
        <w:spacing w:before="0" w:after="0" w:line="120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126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7963" w:y="126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405" w:y="126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26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4" w:y="126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1975" w:y="126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12501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126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553" w:y="126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9198" w:y="126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5070" w:y="127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5749" w:y="127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FRESENIUS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KABI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5749" w:y="12752"/>
        <w:widowControl w:val="off"/>
        <w:autoSpaceDE w:val="off"/>
        <w:autoSpaceDN w:val="off"/>
        <w:spacing w:before="0" w:after="0" w:line="120" w:lineRule="exact"/>
        <w:ind w:left="4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7840" w:y="127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12,0500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134" w:y="127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3.615,0000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931" w:y="12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SULBACTAM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12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12872"/>
        <w:widowControl w:val="off"/>
        <w:autoSpaceDE w:val="off"/>
        <w:autoSpaceDN w:val="off"/>
        <w:spacing w:before="0" w:after="0" w:line="120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12:40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268" w:y="129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4" w:x="1324" w:y="129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,0G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94" w:y="129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7063" w:y="129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Pontamed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1015" w:y="130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131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131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6" w:x="8732" w:y="13562"/>
        <w:widowControl w:val="off"/>
        <w:autoSpaceDE w:val="off"/>
        <w:autoSpaceDN w:val="off"/>
        <w:spacing w:before="0" w:after="0" w:line="123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8732" w:y="13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135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3" w:y="136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9559" w:y="136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134" w:y="136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3.615,0000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638" w:y="140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6130" w:y="140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2335" w:y="14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1" w:x="2335" w:y="14514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6" w:x="7816" w:y="14514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6" w:x="7816" w:y="145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4" w:x="8320" w:y="14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4" w:x="8320" w:y="14514"/>
        <w:widowControl w:val="off"/>
        <w:autoSpaceDE w:val="off"/>
        <w:autoSpaceDN w:val="off"/>
        <w:spacing w:before="0" w:after="0" w:line="123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03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1938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4" w:x="3377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08" w:x="4281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04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016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1" w:x="7047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4" w:x="9333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3" w:x="10108" w:y="14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" w:x="794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ENOXAPARINA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-(SC)&gt;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TRATAMENTO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TROMBOSE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VENOSA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PROFUNDA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(TEP)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937" w:y="14963"/>
        <w:widowControl w:val="off"/>
        <w:autoSpaceDE w:val="off"/>
        <w:autoSpaceDN w:val="off"/>
        <w:spacing w:before="0" w:after="0" w:line="120" w:lineRule="exact"/>
        <w:ind w:left="3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1975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39001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3" w:x="3117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VERSA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ENOXAPARINA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3" w:x="3117" w:y="14963"/>
        <w:widowControl w:val="off"/>
        <w:autoSpaceDE w:val="off"/>
        <w:autoSpaceDN w:val="off"/>
        <w:spacing w:before="0" w:after="0" w:line="120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60MG/0.6ML,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1" w:x="4441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14963"/>
        <w:widowControl w:val="off"/>
        <w:autoSpaceDE w:val="off"/>
        <w:autoSpaceDN w:val="off"/>
        <w:spacing w:before="0" w:after="0" w:line="123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149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14963"/>
        <w:widowControl w:val="off"/>
        <w:autoSpaceDE w:val="off"/>
        <w:autoSpaceDN w:val="off"/>
        <w:spacing w:before="0" w:after="0" w:line="120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14963"/>
        <w:widowControl w:val="off"/>
        <w:autoSpaceDE w:val="off"/>
        <w:autoSpaceDN w:val="off"/>
        <w:spacing w:before="0" w:after="0" w:line="120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14963"/>
        <w:widowControl w:val="off"/>
        <w:autoSpaceDE w:val="off"/>
        <w:autoSpaceDN w:val="off"/>
        <w:spacing w:before="0" w:after="0" w:line="120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234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3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Oncotech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Medicamentos,</w:t>
      </w:r>
      <w:r>
        <w:rPr>
          <w:rFonts w:ascii="Tahoma"/>
          <w:color w:val="333333"/>
          <w:spacing w:val="8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130,0000</w:t>
      </w:r>
      <w:r>
        <w:rPr>
          <w:rFonts w:ascii="Tahoma"/>
          <w:color w:val="333333"/>
          <w:spacing w:val="4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Oncotech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Médicos,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Ativa,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New,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Health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Futura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6951" w:y="14963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GO.Med,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7963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405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9361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149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10106" w:y="1508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19.500,0000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10106" w:y="15083"/>
        <w:widowControl w:val="off"/>
        <w:autoSpaceDE w:val="off"/>
        <w:autoSpaceDN w:val="off"/>
        <w:spacing w:before="0" w:after="0" w:line="120" w:lineRule="exact"/>
        <w:ind w:left="7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3362" w:y="152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EUROFARMA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154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15445"/>
        <w:widowControl w:val="off"/>
        <w:autoSpaceDE w:val="off"/>
        <w:autoSpaceDN w:val="off"/>
        <w:spacing w:before="0" w:after="0" w:line="120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12:40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921" w:y="160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TROMBOEMBOLISMO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964" w:y="160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Cientifica,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6500015258789pt;margin-top:295.25pt;z-index:-3;width:357.75pt;height:155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75pt;margin-top:460.549987792969pt;z-index:-7;width:59.4500007629395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000015258789pt;margin-top:460.549987792969pt;z-index:-11;width:108.19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pt;margin-top:460.549987792969pt;z-index:-15;width:130.600006103516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2.449996948242pt;margin-top:460.549987792969pt;z-index:-19;width:134.44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4.700012207031pt;margin-top:460.549987792969pt;z-index:-23;width:128.44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9.200012207031pt;margin-top:460.549987792969pt;z-index:-27;width:69.8499984741211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3pt;margin-top:460.549987792969pt;z-index:-31;width:102.150001525879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3.600006103516pt;margin-top:460.549987792969pt;z-index:-35;width:60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2999992370605pt;margin-top:478.049987792969pt;z-index:-3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75pt;margin-top:483.549987792969pt;z-index:-43;width:8.55000019073486pt;height:45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2999992370605pt;margin-top:530.599975585938pt;z-index:-4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8.200012207031pt;margin-top:536.049987792969pt;z-index:-51;width:77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2999992370605pt;margin-top:553.599975585938pt;z-index:-5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2999992370605pt;margin-top:570pt;z-index:-5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75pt;margin-top:583.700012207031pt;z-index:-63;width:59.4500007629395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4000015258789pt;margin-top:583.700012207031pt;z-index:-67;width:108.19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5pt;margin-top:583.700012207031pt;z-index:-71;width:130.600006103516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2.449996948242pt;margin-top:583.700012207031pt;z-index:-75;width:134.44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4.700012207031pt;margin-top:583.700012207031pt;z-index:-79;width:128.44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9.200012207031pt;margin-top:583.700012207031pt;z-index:-83;width:69.8499984741211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3pt;margin-top:583.700012207031pt;z-index:-87;width:102.150001525879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3.600006103516pt;margin-top:583.700012207031pt;z-index:-91;width:60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2999992370605pt;margin-top:600.650024414063pt;z-index:-9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6.75pt;margin-top:606.150024414063pt;z-index:-99;width:8.55000019073486pt;height:6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2999992370605pt;margin-top:671.799987792969pt;z-index:-10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58.200012207031pt;margin-top:676.75pt;z-index:-107;width:77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.2999992370605pt;margin-top:694.25pt;z-index:-11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2999992370605pt;margin-top:710.650024414063pt;z-index:-11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75pt;margin-top:724.349975585938pt;z-index:-119;width:59.4500007629395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4.4000015258789pt;margin-top:724.349975585938pt;z-index:-123;width:108.19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15pt;margin-top:724.349975585938pt;z-index:-127;width:130.600006103516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12.449996948242pt;margin-top:724.349975585938pt;z-index:-131;width:134.44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84.700012207031pt;margin-top:724.349975585938pt;z-index:-135;width:128.449996948242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9.200012207031pt;margin-top:724.349975585938pt;z-index:-139;width:69.8499984741211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33pt;margin-top:724.349975585938pt;z-index:-143;width:102.150001525879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03.600006103516pt;margin-top:724.349975585938pt;z-index:-147;width:60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2999992370605pt;margin-top:741.299987792969pt;z-index:-15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6.75pt;margin-top:746.799987792969pt;z-index:-155;width:8.55000019073486pt;height:6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4pt;margin-top:41.8499984741211pt;z-index:-159;width:56.75pt;height:4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85.1999969482422pt;margin-top:267.600006103516pt;z-index:-163;width:226.399993896484pt;height:22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3" w:x="971" w:y="55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VENOSO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(TEV),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971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ANGINA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INSTAVEL,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971" w:y="558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INFARTO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971" w:y="558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MIOCARDIO,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971" w:y="558"/>
        <w:widowControl w:val="off"/>
        <w:autoSpaceDE w:val="off"/>
        <w:autoSpaceDN w:val="off"/>
        <w:spacing w:before="0" w:after="0" w:line="120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PREVENÇÃO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971" w:y="558"/>
        <w:widowControl w:val="off"/>
        <w:autoSpaceDE w:val="off"/>
        <w:autoSpaceDN w:val="off"/>
        <w:spacing w:before="0" w:after="0" w:line="120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TROMBOS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7040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Onco,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678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Sulmedc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678"/>
        <w:widowControl w:val="off"/>
        <w:autoSpaceDE w:val="off"/>
        <w:autoSpaceDN w:val="off"/>
        <w:spacing w:before="0" w:after="0" w:line="120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678"/>
        <w:widowControl w:val="off"/>
        <w:autoSpaceDE w:val="off"/>
        <w:autoSpaceDN w:val="off"/>
        <w:spacing w:before="0" w:after="0" w:line="120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678"/>
        <w:widowControl w:val="off"/>
        <w:autoSpaceDE w:val="off"/>
        <w:autoSpaceDN w:val="off"/>
        <w:spacing w:before="0" w:after="0" w:line="120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6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1003" w:y="1280"/>
        <w:widowControl w:val="off"/>
        <w:autoSpaceDE w:val="off"/>
        <w:autoSpaceDN w:val="off"/>
        <w:spacing w:before="0" w:after="0" w:line="123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CIRCULAÇÃO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1003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EXTRACORPOREA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1003" w:y="1280"/>
        <w:widowControl w:val="off"/>
        <w:autoSpaceDE w:val="off"/>
        <w:autoSpaceDN w:val="off"/>
        <w:spacing w:before="0" w:after="0" w:line="120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DURANTE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HEMODIALISE.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MEDICAÇÃO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TODAS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AÇÕES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FARMACOLÓGICAS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CITADAS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PRE-PREENCHIDA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927" w:y="1642"/>
        <w:widowControl w:val="off"/>
        <w:autoSpaceDE w:val="off"/>
        <w:autoSpaceDN w:val="off"/>
        <w:spacing w:before="0" w:after="0" w:line="120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062" w:y="28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098" w:y="28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098" w:y="28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Health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29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2933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2933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2999"/>
        <w:widowControl w:val="off"/>
        <w:autoSpaceDE w:val="off"/>
        <w:autoSpaceDN w:val="off"/>
        <w:spacing w:before="0" w:after="0" w:line="123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2999"/>
        <w:widowControl w:val="off"/>
        <w:autoSpaceDE w:val="off"/>
        <w:autoSpaceDN w:val="off"/>
        <w:spacing w:before="0" w:after="0" w:line="120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2999"/>
        <w:widowControl w:val="off"/>
        <w:autoSpaceDE w:val="off"/>
        <w:autoSpaceDN w:val="off"/>
        <w:spacing w:before="0" w:after="0" w:line="120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2999"/>
        <w:widowControl w:val="off"/>
        <w:autoSpaceDE w:val="off"/>
        <w:autoSpaceDN w:val="off"/>
        <w:spacing w:before="0" w:after="0" w:line="120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342" w:y="30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1" w:x="4430" w:y="30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30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30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3054"/>
        <w:widowControl w:val="off"/>
        <w:autoSpaceDE w:val="off"/>
        <w:autoSpaceDN w:val="off"/>
        <w:spacing w:before="0" w:after="0" w:line="120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Webran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3054"/>
        <w:widowControl w:val="off"/>
        <w:autoSpaceDE w:val="off"/>
        <w:autoSpaceDN w:val="off"/>
        <w:spacing w:before="0" w:after="0" w:line="120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1" w:x="952" w:y="31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IVERMECTINA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3165" w:y="31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IVERMECTINA,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3165" w:y="3174"/>
        <w:widowControl w:val="off"/>
        <w:autoSpaceDE w:val="off"/>
        <w:autoSpaceDN w:val="off"/>
        <w:spacing w:before="0" w:after="0" w:line="120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313" w:y="3174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313" w:y="31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OPC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313" w:y="3174"/>
        <w:widowControl w:val="off"/>
        <w:autoSpaceDE w:val="off"/>
        <w:autoSpaceDN w:val="off"/>
        <w:spacing w:before="0" w:after="0" w:line="120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7963" w:y="31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405" w:y="31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4" w:y="3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003" w:y="3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7291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3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234" w:y="3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9316" w:y="3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10157" w:y="3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8,4000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059" w:y="32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1128" w:y="32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7868" w:y="32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2,1000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34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3415"/>
        <w:widowControl w:val="off"/>
        <w:autoSpaceDE w:val="off"/>
        <w:autoSpaceDN w:val="off"/>
        <w:spacing w:before="0" w:after="0" w:line="120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12:40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7089" w:y="35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36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7085" w:y="39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Cientifica,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4115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Werbran,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Corpho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4115"/>
        <w:widowControl w:val="off"/>
        <w:autoSpaceDE w:val="off"/>
        <w:autoSpaceDN w:val="off"/>
        <w:spacing w:before="0" w:after="0" w:line="120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4115"/>
        <w:widowControl w:val="off"/>
        <w:autoSpaceDE w:val="off"/>
        <w:autoSpaceDN w:val="off"/>
        <w:spacing w:before="0" w:after="0" w:line="120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4115"/>
        <w:widowControl w:val="off"/>
        <w:autoSpaceDE w:val="off"/>
        <w:autoSpaceDN w:val="off"/>
        <w:spacing w:before="0" w:after="0" w:line="120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41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6947" w:y="4115"/>
        <w:widowControl w:val="off"/>
        <w:autoSpaceDE w:val="off"/>
        <w:autoSpaceDN w:val="off"/>
        <w:spacing w:before="0" w:after="0" w:line="120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41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4170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734" w:y="4170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4236"/>
        <w:widowControl w:val="off"/>
        <w:autoSpaceDE w:val="off"/>
        <w:autoSpaceDN w:val="off"/>
        <w:spacing w:before="0" w:after="0" w:line="123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4236"/>
        <w:widowControl w:val="off"/>
        <w:autoSpaceDE w:val="off"/>
        <w:autoSpaceDN w:val="off"/>
        <w:spacing w:before="0" w:after="0" w:line="120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4236"/>
        <w:widowControl w:val="off"/>
        <w:autoSpaceDE w:val="off"/>
        <w:autoSpaceDN w:val="off"/>
        <w:spacing w:before="0" w:after="0" w:line="120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4925" w:y="4236"/>
        <w:widowControl w:val="off"/>
        <w:autoSpaceDE w:val="off"/>
        <w:autoSpaceDN w:val="off"/>
        <w:spacing w:before="0" w:after="0" w:line="120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983" w:y="429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NIFEDIPINO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983" w:y="4291"/>
        <w:widowControl w:val="off"/>
        <w:autoSpaceDE w:val="off"/>
        <w:autoSpaceDN w:val="off"/>
        <w:spacing w:before="0" w:after="0" w:line="120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LIBERACAO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983" w:y="4291"/>
        <w:widowControl w:val="off"/>
        <w:autoSpaceDE w:val="off"/>
        <w:autoSpaceDN w:val="off"/>
        <w:spacing w:before="0" w:after="0" w:line="120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3168" w:y="43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NEO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FEDIPINA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3168" w:y="4356"/>
        <w:widowControl w:val="off"/>
        <w:autoSpaceDE w:val="off"/>
        <w:autoSpaceDN w:val="off"/>
        <w:spacing w:before="0" w:after="0" w:line="120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30COMP,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3168" w:y="4356"/>
        <w:widowControl w:val="off"/>
        <w:autoSpaceDE w:val="off"/>
        <w:autoSpaceDN w:val="off"/>
        <w:spacing w:before="0" w:after="0" w:line="120" w:lineRule="exact"/>
        <w:ind w:left="3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SMART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7963" w:y="44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405" w:y="44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10177" w:y="4411"/>
        <w:widowControl w:val="off"/>
        <w:autoSpaceDE w:val="off"/>
        <w:autoSpaceDN w:val="off"/>
        <w:spacing w:before="0" w:after="0" w:line="123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10177" w:y="4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6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2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1975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27760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657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1" w:x="4441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234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9232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2" w:x="7868" w:y="45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0,6000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1093" w:y="46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10713" w:y="46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15/06/2023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47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10901" w:y="47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2:40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48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6967" w:y="4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6" w:x="8732" w:y="5287"/>
        <w:widowControl w:val="off"/>
        <w:autoSpaceDE w:val="off"/>
        <w:autoSpaceDN w:val="off"/>
        <w:spacing w:before="0" w:after="0" w:line="123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8732" w:y="52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52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475" w:y="53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475" w:y="5341"/>
        <w:widowControl w:val="off"/>
        <w:autoSpaceDE w:val="off"/>
        <w:autoSpaceDN w:val="off"/>
        <w:spacing w:before="665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31" w:y="53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654.0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31" w:y="5341"/>
        <w:widowControl w:val="off"/>
        <w:autoSpaceDE w:val="off"/>
        <w:autoSpaceDN w:val="off"/>
        <w:spacing w:before="665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054.0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10106" w:y="54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20.408,4000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4353" w:y="57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5846" w:y="57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8770" w:y="6075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0" w:x="8770" w:y="6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607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10106" w:y="61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29.002,4000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84" w:x="2719" w:y="67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"javascript:chama_completo(292508516)"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"javascript:chama_completo(292508516)"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36.75pt;margin-top:27.1000003814697pt;z-index:-171;width:8.55000019073486pt;height:104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2999992370605pt;margin-top:134.350006103516pt;z-index:-17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6.75pt;margin-top:139.300003051758pt;z-index:-179;width:8.55000019073486pt;height:51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2999992370605pt;margin-top:192.899993896484pt;z-index:-18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.75pt;margin-top:198.399993896484pt;z-index:-187;width:8.55000019073486pt;height:5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2999992370605pt;margin-top:257.5pt;z-index:-19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58.200012207031pt;margin-top:262.950012207031pt;z-index:-195;width:77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2999992370605pt;margin-top:280.5pt;z-index:-19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2999992370605pt;margin-top:296.899993896484pt;z-index:-20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58.200012207031pt;margin-top:302.350006103516pt;z-index:-207;width:77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2999992370605pt;margin-top:319.350006103516pt;z-index:-21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51.699996948242pt;margin-top:327pt;z-index:-215;width:62.2000007629395pt;height:10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15.199996948242pt;margin-top:327pt;z-index:-219;width:62.2000007629395pt;height:10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-1pt;margin-top:-1pt;z-index:-2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styles" Target="styles.xml" /><Relationship Id="rId58" Type="http://schemas.openxmlformats.org/officeDocument/2006/relationships/fontTable" Target="fontTable.xml" /><Relationship Id="rId59" Type="http://schemas.openxmlformats.org/officeDocument/2006/relationships/settings" Target="settings.xml" /><Relationship Id="rId6" Type="http://schemas.openxmlformats.org/officeDocument/2006/relationships/image" Target="media/image6.jpeg" /><Relationship Id="rId60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856</Words>
  <Characters>4920</Characters>
  <Application>Aspose</Application>
  <DocSecurity>0</DocSecurity>
  <Lines>389</Lines>
  <Paragraphs>389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2023-06-16T17:06:48+00:00</dcterms:created>
  <dcterms:modified xmlns:xsi="http://www.w3.org/2001/XMLSchema-instance" xmlns:dcterms="http://purl.org/dc/terms/" xsi:type="dcterms:W3CDTF">2023-06-16T17:06:48+00:00</dcterms:modified>
</coreProperties>
</file>