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77" w:x="3998" w:y="277"/>
        <w:widowControl w:val="off"/>
        <w:autoSpaceDE w:val="off"/>
        <w:autoSpaceDN w:val="off"/>
        <w:spacing w:before="0" w:after="0" w:line="179" w:lineRule="exact"/>
        <w:ind w:left="235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77" w:x="3998" w:y="277"/>
        <w:widowControl w:val="off"/>
        <w:autoSpaceDE w:val="off"/>
        <w:autoSpaceDN w:val="off"/>
        <w:spacing w:before="38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77" w:x="3998" w:y="277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0232211EM51954HEMU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718" w:y="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98" w:y="9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98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98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3998" w:y="9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998" w:y="17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40" w:x="3998" w:y="20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40" w:x="3998" w:y="200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98" w:x="754" w:y="2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0" w:x="754" w:y="24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22/11/2023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07:26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3" w:x="3998" w:y="26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1" w:x="754" w:y="28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40" w:x="754" w:y="30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40" w:x="754" w:y="3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74" w:x="754" w:y="3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74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322339307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74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51954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IMOBILIZADO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74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6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0" w:x="860" w:y="50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3" w:x="3195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Faturamento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933" w:x="3195" w:y="6914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</w:rPr>
        <w:t>Mínimo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859" w:x="5434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Validade</w:t>
      </w:r>
      <w:r>
        <w:rPr>
          <w:rFonts w:ascii="NWOPNR+Tahoma Bold"/>
          <w:b w:val="on"/>
          <w:color w:val="333333"/>
          <w:spacing w:val="-1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</w:rPr>
        <w:t>da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859" w:x="5434" w:y="6914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Proposta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949" w:x="6583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</w:rPr>
        <w:t>Condições</w:t>
      </w:r>
      <w:r>
        <w:rPr>
          <w:rFonts w:ascii="NWOPNR+Tahoma Bold"/>
          <w:b w:val="on"/>
          <w:color w:val="333333"/>
          <w:spacing w:val="-1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</w:rPr>
        <w:t>de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949" w:x="6583" w:y="6914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3"/>
          <w:sz w:val="12"/>
        </w:rPr>
        <w:t>Pagamento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838" w:x="1651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Fornecedor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1174" w:x="4169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Prazo</w:t>
      </w:r>
      <w:r>
        <w:rPr>
          <w:rFonts w:ascii="NWOPNR+Tahoma Bold"/>
          <w:b w:val="on"/>
          <w:color w:val="333333"/>
          <w:spacing w:val="-1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</w:rPr>
        <w:t>de</w:t>
      </w:r>
      <w:r>
        <w:rPr>
          <w:rFonts w:ascii="NWOPNR+Tahoma Bold"/>
          <w:b w:val="on"/>
          <w:color w:val="333333"/>
          <w:spacing w:val="-1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</w:rPr>
        <w:t>Entrega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1305" w:x="7649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Frete</w:t>
      </w:r>
      <w:r>
        <w:rPr>
          <w:rFonts w:ascii="NWOPNR+Tahoma Bold"/>
          <w:b w:val="on"/>
          <w:color w:val="333333"/>
          <w:spacing w:val="46"/>
          <w:sz w:val="12"/>
        </w:rPr>
        <w:t xml:space="preserve"> </w:t>
      </w:r>
      <w:r>
        <w:rPr>
          <w:rFonts w:ascii="NWOPNR+Tahoma Bold" w:hAnsi="NWOPNR+Tahoma Bold" w:cs="NWOPNR+Tahoma Bold"/>
          <w:b w:val="on"/>
          <w:color w:val="333333"/>
          <w:spacing w:val="-2"/>
          <w:sz w:val="12"/>
        </w:rPr>
        <w:t>Observações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2229" w:x="985" w:y="7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Verter</w:t>
      </w:r>
      <w:r>
        <w:rPr>
          <w:rFonts w:ascii="NWOPNR+Tahoma Bold"/>
          <w:b w:val="on"/>
          <w:color w:val="333333"/>
          <w:spacing w:val="-1"/>
          <w:sz w:val="12"/>
        </w:rPr>
        <w:t xml:space="preserve"> </w:t>
      </w:r>
      <w:r>
        <w:rPr>
          <w:rFonts w:ascii="NWOPNR+Tahoma Bold" w:hAnsi="NWOPNR+Tahoma Bold" w:cs="NWOPNR+Tahoma Bold"/>
          <w:b w:val="on"/>
          <w:color w:val="333333"/>
          <w:spacing w:val="-2"/>
          <w:sz w:val="12"/>
        </w:rPr>
        <w:t>Intermediações</w:t>
      </w:r>
      <w:r>
        <w:rPr>
          <w:rFonts w:ascii="NWOPNR+Tahoma Bold"/>
          <w:b w:val="on"/>
          <w:color w:val="333333"/>
          <w:spacing w:val="-1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</w:rPr>
        <w:t>Comerciais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2229" w:x="985" w:y="7262"/>
        <w:widowControl w:val="off"/>
        <w:autoSpaceDE w:val="off"/>
        <w:autoSpaceDN w:val="off"/>
        <w:spacing w:before="0" w:after="0" w:line="137" w:lineRule="exact"/>
        <w:ind w:left="846" w:right="0" w:firstLine="0"/>
        <w:jc w:val="left"/>
        <w:rPr>
          <w:rFonts w:ascii="NWOPNR+Tahoma Bold"/>
          <w:b w:val="on"/>
          <w:color w:val="000000"/>
          <w:spacing w:val="0"/>
          <w:sz w:val="12"/>
        </w:rPr>
      </w:pPr>
      <w:r>
        <w:rPr>
          <w:rFonts w:ascii="NWOPNR+Tahoma Bold"/>
          <w:b w:val="on"/>
          <w:color w:val="333333"/>
          <w:spacing w:val="-2"/>
          <w:sz w:val="12"/>
        </w:rPr>
        <w:t>Eireli</w:t>
      </w:r>
      <w:r>
        <w:rPr>
          <w:rFonts w:ascii="NWOPNR+Tahoma Bold"/>
          <w:b w:val="on"/>
          <w:color w:val="000000"/>
          <w:spacing w:val="0"/>
          <w:sz w:val="12"/>
        </w:rPr>
      </w:r>
    </w:p>
    <w:p>
      <w:pPr>
        <w:pStyle w:val="Normal"/>
        <w:framePr w:w="2014" w:x="1092" w:y="7536"/>
        <w:widowControl w:val="off"/>
        <w:autoSpaceDE w:val="off"/>
        <w:autoSpaceDN w:val="off"/>
        <w:spacing w:before="0" w:after="0" w:line="140" w:lineRule="exact"/>
        <w:ind w:left="519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 w:hAnsi="CDCSSO+Tahoma" w:cs="CDCSSO+Tahoma"/>
          <w:color w:val="333333"/>
          <w:spacing w:val="-2"/>
          <w:sz w:val="12"/>
        </w:rPr>
        <w:t>GOIÂNIA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0"/>
          <w:sz w:val="12"/>
        </w:rPr>
        <w:t>-</w:t>
      </w:r>
      <w:r>
        <w:rPr>
          <w:rFonts w:ascii="CDCSSO+Tahoma"/>
          <w:color w:val="333333"/>
          <w:spacing w:val="-3"/>
          <w:sz w:val="12"/>
        </w:rPr>
        <w:t xml:space="preserve"> </w:t>
      </w:r>
      <w:r>
        <w:rPr>
          <w:rFonts w:ascii="CDCSSO+Tahoma"/>
          <w:color w:val="333333"/>
          <w:spacing w:val="-3"/>
          <w:sz w:val="12"/>
        </w:rPr>
        <w:t>GO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2014" w:x="1092" w:y="7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Marcos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Eduardo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1"/>
          <w:sz w:val="12"/>
        </w:rPr>
        <w:t>Silva</w:t>
      </w:r>
      <w:r>
        <w:rPr>
          <w:rFonts w:ascii="CDCSSO+Tahoma"/>
          <w:color w:val="333333"/>
          <w:spacing w:val="-2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Rocha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0"/>
          <w:sz w:val="12"/>
        </w:rPr>
        <w:t>-</w:t>
      </w:r>
      <w:r>
        <w:rPr>
          <w:rFonts w:ascii="CDCSSO+Tahoma"/>
          <w:color w:val="333333"/>
          <w:spacing w:val="-3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(62)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243" w:x="4377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0"/>
          <w:sz w:val="12"/>
        </w:rPr>
        <w:t>4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660" w:x="4476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dias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</w:rPr>
        <w:t>após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1060" w:x="6528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30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ddl</w:t>
      </w:r>
      <w:r>
        <w:rPr>
          <w:rFonts w:ascii="CDCSSO+Tahoma"/>
          <w:color w:val="333333"/>
          <w:spacing w:val="0"/>
          <w:sz w:val="12"/>
        </w:rPr>
        <w:t xml:space="preserve"> </w:t>
      </w:r>
      <w:r>
        <w:rPr>
          <w:rFonts w:ascii="CDCSSO+Tahoma"/>
          <w:color w:val="333333"/>
          <w:spacing w:val="0"/>
          <w:sz w:val="12"/>
        </w:rPr>
        <w:t>-</w:t>
      </w:r>
      <w:r>
        <w:rPr>
          <w:rFonts w:ascii="CDCSSO+Tahoma"/>
          <w:color w:val="333333"/>
          <w:spacing w:val="-3"/>
          <w:sz w:val="12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</w:rPr>
        <w:t>Depósito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1060" w:x="6528" w:y="7598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 w:hAnsi="CDCSSO+Tahoma" w:cs="CDCSSO+Tahoma"/>
          <w:color w:val="333333"/>
          <w:spacing w:val="-2"/>
          <w:sz w:val="12"/>
        </w:rPr>
        <w:t>Bancário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243" w:x="822" w:y="7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0"/>
          <w:sz w:val="12"/>
        </w:rPr>
        <w:t>1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929" w:x="3197" w:y="7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R$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1.500,0000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776" w:x="5476" w:y="7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13/11/2023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354" w:x="7714" w:y="7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CIF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362" w:x="8313" w:y="7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null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802" w:x="4355" w:y="77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 w:hAnsi="CDCSSO+Tahoma" w:cs="CDCSSO+Tahoma"/>
          <w:color w:val="333333"/>
          <w:spacing w:val="-2"/>
          <w:sz w:val="12"/>
        </w:rPr>
        <w:t>confirmação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792" w:x="1673" w:y="7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99908-0750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1945" w:x="1127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verterintermediacoes@gmail.com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1199" w:x="1470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NWOPNR+Tahoma Bold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NWOPNR+Tahoma Bold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NWOPNR+Tahoma Bold" w:hAnsi="NWOPNR+Tahoma Bold" w:cs="NWOPNR+Tahoma Bold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687" w:y="8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687" w:y="8552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de</w:t>
      </w:r>
      <w:r>
        <w:rPr>
          <w:rFonts w:ascii="NWOPNR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Entrega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566" w:y="8552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Preço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566" w:y="85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Unitário</w:t>
      </w:r>
      <w:r>
        <w:rPr>
          <w:rFonts w:ascii="NWOPNR+Tahoma Bold"/>
          <w:b w:val="on"/>
          <w:color w:val="333333"/>
          <w:spacing w:val="76"/>
          <w:sz w:val="12"/>
        </w:rPr>
        <w:t xml:space="preserve"> </w:t>
      </w: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Fábrica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8" w:x="8197" w:y="8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Preço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1311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Produto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2" w:x="2226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Código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55" w:x="3636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Fabricante</w:t>
      </w:r>
      <w:r>
        <w:rPr>
          <w:rFonts w:ascii="NWOPNR+Tahoma Bold"/>
          <w:b w:val="on"/>
          <w:color w:val="333333"/>
          <w:spacing w:val="136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Embalagem</w:t>
      </w:r>
      <w:r>
        <w:rPr>
          <w:rFonts w:ascii="NWOPNR+Tahoma Bold"/>
          <w:b w:val="on"/>
          <w:color w:val="333333"/>
          <w:spacing w:val="83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NWOPNR+Tahoma Bold"/>
          <w:b w:val="on"/>
          <w:color w:val="333333"/>
          <w:spacing w:val="88"/>
          <w:sz w:val="12"/>
        </w:rPr>
        <w:t xml:space="preserve"> </w:t>
      </w: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NWOPNR+Tahoma Bold"/>
          <w:b w:val="on"/>
          <w:color w:val="333333"/>
          <w:spacing w:val="26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Justificativa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63" w:x="8629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3"/>
          <w:sz w:val="12"/>
          <w:u w:val="single"/>
        </w:rPr>
        <w:t>Rent(%)</w:t>
      </w:r>
      <w:r>
        <w:rPr>
          <w:rFonts w:ascii="NWOPNR+Tahoma Bold"/>
          <w:b w:val="on"/>
          <w:color w:val="333333"/>
          <w:spacing w:val="21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NWOPNR+Tahoma Bold"/>
          <w:b w:val="on"/>
          <w:color w:val="333333"/>
          <w:spacing w:val="25"/>
          <w:sz w:val="12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Valor</w:t>
      </w:r>
      <w:r>
        <w:rPr>
          <w:rFonts w:ascii="NWOPNR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NWOPNR+Tahoma Bold"/>
          <w:b w:val="on"/>
          <w:color w:val="333333"/>
          <w:spacing w:val="-2"/>
          <w:sz w:val="12"/>
          <w:u w:val="single"/>
        </w:rPr>
        <w:t>Total</w:t>
      </w:r>
      <w:r>
        <w:rPr>
          <w:rFonts w:ascii="NWOPNR+Tahoma Bold"/>
          <w:b w:val="on"/>
          <w:color w:val="333333"/>
          <w:spacing w:val="97"/>
          <w:sz w:val="12"/>
        </w:rPr>
        <w:t xml:space="preserve"> </w:t>
      </w:r>
      <w:r>
        <w:rPr>
          <w:rFonts w:ascii="NWOPNR+Tahoma Bold" w:hAnsi="NWOPNR+Tahoma Bold" w:cs="NWOPNR+Tahoma Bold"/>
          <w:b w:val="on"/>
          <w:color w:val="333333"/>
          <w:spacing w:val="-2"/>
          <w:sz w:val="12"/>
          <w:u w:val="single"/>
        </w:rPr>
        <w:t>Usuário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8" w:x="950" w:y="9062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CONDICIONADO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368" w:x="950" w:y="9062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SPLIT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HI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WALL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24000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368" w:x="950" w:y="9062"/>
        <w:widowControl w:val="off"/>
        <w:autoSpaceDE w:val="off"/>
        <w:autoSpaceDN w:val="off"/>
        <w:spacing w:before="0" w:after="0" w:line="137" w:lineRule="exact"/>
        <w:ind w:left="327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BTUS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368" w:x="950" w:y="9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CONDICIONADO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SPLIT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368" w:x="950" w:y="9062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3"/>
          <w:sz w:val="12"/>
          <w:u w:val="single"/>
        </w:rPr>
        <w:t>HI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WALL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24.000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BTU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368" w:x="950" w:y="9062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CONVENCIONAL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/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21" w:x="6801" w:y="9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;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33" w:x="6842" w:y="9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Coutinho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e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9398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Danielly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9398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Evelyn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93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Pereira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Da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22" w:x="3874" w:y="9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59" w:x="6759" w:y="9535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Fernandes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e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59" w:x="6759" w:y="95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F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C</w:t>
      </w:r>
      <w:r>
        <w:rPr>
          <w:rFonts w:ascii="CDCSSO+Tahoma"/>
          <w:color w:val="333333"/>
          <w:spacing w:val="-4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Comercio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59" w:x="6759" w:y="9535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não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59" w:x="6759" w:y="95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responderam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59" w:x="6759" w:y="9535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email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de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9609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Verter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96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Intermediações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9609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Comerciais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9609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Eireli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CONDICIONADO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9672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SPLIT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HI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WALL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9672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4000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BTUS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9672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TCL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TCL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15" w:x="7733" w:y="9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15" w:x="8293" w:y="9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15" w:x="10190" w:y="9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797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1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497" w:x="2269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50164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22" w:x="3053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4734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1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62" w:x="6254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null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697" w:x="9284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5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Unidade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408" w:x="10816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Cruz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983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2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238" w:x="1047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20V/60HZ.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SÓ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FRIO.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204" w:x="7512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7.298,0000</w:t>
      </w:r>
      <w:r>
        <w:rPr>
          <w:rFonts w:ascii="CDCSSO+Tahoma"/>
          <w:color w:val="333333"/>
          <w:spacing w:val="58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0,0000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20" w:x="9937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36.490,0000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3591" w:y="99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2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442" w:x="917" w:y="10020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SERPENTINA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E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TUBOS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442" w:x="917" w:y="10020"/>
        <w:widowControl w:val="off"/>
        <w:autoSpaceDE w:val="off"/>
        <w:autoSpaceDN w:val="off"/>
        <w:spacing w:before="0" w:after="0" w:line="137" w:lineRule="exact"/>
        <w:ind w:left="33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EM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COBRE,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442" w:x="917" w:y="100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R410A.CONDENSADORA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442" w:x="917" w:y="1002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3"/>
          <w:sz w:val="12"/>
          <w:u w:val="single"/>
        </w:rPr>
        <w:t>QUADRADA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(SAÍDA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DE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442" w:x="917" w:y="1002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HORIZONTAL).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76" w:x="10632" w:y="10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21/11/2023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76" w:x="10632" w:y="1008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14:53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95" w:x="6741" w:y="10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homologação.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212" w:x="1028" w:y="10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CONDICIONADO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212" w:x="1028" w:y="10940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SPLIT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HI-WALL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1151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9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03" w:x="1214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000BTUS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CONDICIONADO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SPLIT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38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HI-WALL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CONVENCIONAL,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220V,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60HZ,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SERPENTINA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E</w:t>
      </w:r>
      <w:r>
        <w:rPr>
          <w:rFonts w:ascii="CDCSSO+Tahoma"/>
          <w:color w:val="333333"/>
          <w:spacing w:val="13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25541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TUBOS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DE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COBRE.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GÁS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403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R-410A,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3"/>
          <w:sz w:val="12"/>
          <w:u w:val="single"/>
        </w:rPr>
        <w:t>CONDENSADORA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3"/>
          <w:sz w:val="12"/>
          <w:u w:val="single"/>
        </w:rPr>
        <w:t>QUADRADA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COM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DESCARGA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DE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890" w:x="936" w:y="11351"/>
        <w:widowControl w:val="off"/>
        <w:autoSpaceDE w:val="off"/>
        <w:autoSpaceDN w:val="off"/>
        <w:spacing w:before="0" w:after="0" w:line="137" w:lineRule="exact"/>
        <w:ind w:left="243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HORIZONTAL.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1135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Danielly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1135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Evelyn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113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Pereira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Da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13" w:x="10663" w:y="1135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Cruz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22" w:x="3874" w:y="11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AR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11550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Verter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11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Intermediações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11550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Comerciais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969" w:x="5161" w:y="11550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Eireli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11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CONDICIONADO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11624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SPLIT</w:t>
      </w:r>
      <w:r>
        <w:rPr>
          <w:rFonts w:ascii="CDCSSO+Tahoma"/>
          <w:color w:val="333333"/>
          <w:spacing w:val="-2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HI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3"/>
          <w:sz w:val="12"/>
          <w:u w:val="single"/>
        </w:rPr>
        <w:t>WALL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11624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9000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BTUS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034" w:x="3518" w:y="11624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TCL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TCL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15" w:x="7733" w:y="1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15" w:x="8293" w:y="1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15" w:x="10190" w:y="1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797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2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22" w:x="3053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4734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1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62" w:x="6254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null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22" w:x="7077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-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697" w:x="9284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1</w:t>
      </w:r>
      <w:r>
        <w:rPr>
          <w:rFonts w:ascii="CDCSSO+Tahoma"/>
          <w:color w:val="333333"/>
          <w:spacing w:val="-3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Unidade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204" w:x="7512" w:y="1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2.290,0000</w:t>
      </w:r>
      <w:r>
        <w:rPr>
          <w:rFonts w:ascii="CDCSSO+Tahoma"/>
          <w:color w:val="333333"/>
          <w:spacing w:val="58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0,0000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57" w:x="9969" w:y="1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2.290,0000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76" w:x="10632" w:y="12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21/11/2023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776" w:x="10632" w:y="1203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14:53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619" w:x="8670" w:y="12955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Total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9" w:x="8670" w:y="129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Parcial: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5" w:x="10190" w:y="12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9462" w:y="13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6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43" w:x="9462" w:y="13018"/>
        <w:widowControl w:val="off"/>
        <w:autoSpaceDE w:val="off"/>
        <w:autoSpaceDN w:val="off"/>
        <w:spacing w:before="743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0"/>
          <w:sz w:val="12"/>
          <w:u w:val="single"/>
        </w:rPr>
        <w:t>6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78" w:x="9525" w:y="13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1"/>
          <w:sz w:val="12"/>
          <w:u w:val="single"/>
        </w:rPr>
        <w:t>.0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278" w:x="9525" w:y="13018"/>
        <w:widowControl w:val="off"/>
        <w:autoSpaceDE w:val="off"/>
        <w:autoSpaceDN w:val="off"/>
        <w:spacing w:before="743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1"/>
          <w:sz w:val="12"/>
          <w:u w:val="single"/>
        </w:rPr>
        <w:t>.0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20" w:x="9937" w:y="13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38.780,0000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682" w:x="4156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Total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de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Itens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da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  <w:u w:val="single"/>
        </w:rPr>
        <w:t>Cotação: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2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1630" w:x="5799" w:y="13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Total</w:t>
      </w:r>
      <w:r>
        <w:rPr>
          <w:rFonts w:ascii="CDCSSO+Tahoma"/>
          <w:color w:val="333333"/>
          <w:spacing w:val="0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de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Itens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-2"/>
          <w:sz w:val="12"/>
          <w:u w:val="single"/>
        </w:rPr>
        <w:t>Impressos:</w:t>
      </w:r>
      <w:r>
        <w:rPr>
          <w:rFonts w:ascii="CDCSSO+Tahoma"/>
          <w:color w:val="333333"/>
          <w:spacing w:val="-1"/>
          <w:sz w:val="12"/>
          <w:u w:val="single"/>
        </w:rPr>
        <w:t xml:space="preserve"> </w:t>
      </w:r>
      <w:r>
        <w:rPr>
          <w:rFonts w:ascii="CDCSSO+Tahoma"/>
          <w:color w:val="333333"/>
          <w:spacing w:val="0"/>
          <w:sz w:val="12"/>
          <w:u w:val="single"/>
        </w:rPr>
        <w:t>2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532" w:x="8713" w:y="13839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Total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713" w:y="13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NWOPNR+Tahoma Bold"/>
          <w:b w:val="on"/>
          <w:color w:val="000000"/>
          <w:spacing w:val="0"/>
          <w:sz w:val="12"/>
          <w:u w:val="single"/>
        </w:rPr>
      </w:pPr>
      <w:r>
        <w:rPr>
          <w:rFonts w:ascii="NWOPNR+Tahoma Bold"/>
          <w:b w:val="on"/>
          <w:color w:val="333333"/>
          <w:spacing w:val="-2"/>
          <w:sz w:val="12"/>
          <w:u w:val="single"/>
        </w:rPr>
        <w:t>Geral:</w:t>
      </w:r>
      <w:r>
        <w:rPr>
          <w:rFonts w:ascii="NWOPNR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5" w:x="10190" w:y="13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R$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820" w:x="9937" w:y="13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  <w:u w:val="single"/>
        </w:rPr>
      </w:pPr>
      <w:r>
        <w:rPr>
          <w:rFonts w:ascii="CDCSSO+Tahoma"/>
          <w:color w:val="333333"/>
          <w:spacing w:val="-2"/>
          <w:sz w:val="12"/>
          <w:u w:val="single"/>
        </w:rPr>
        <w:t>38.780,0000</w:t>
      </w:r>
      <w:r>
        <w:rPr>
          <w:rFonts w:ascii="CDCSSO+Tahoma"/>
          <w:color w:val="000000"/>
          <w:spacing w:val="0"/>
          <w:sz w:val="12"/>
          <w:u w:val="single"/>
        </w:rPr>
      </w:r>
    </w:p>
    <w:p>
      <w:pPr>
        <w:pStyle w:val="Normal"/>
        <w:framePr w:w="3819" w:x="3008" w:y="14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DCSSO+Tahoma"/>
          <w:color w:val="000000"/>
          <w:spacing w:val="0"/>
          <w:sz w:val="12"/>
        </w:rPr>
      </w:pPr>
      <w:r>
        <w:rPr>
          <w:rFonts w:ascii="CDCSSO+Tahoma"/>
          <w:color w:val="333333"/>
          <w:spacing w:val="-2"/>
          <w:sz w:val="12"/>
        </w:rPr>
        <w:t>Clique</w:t>
      </w:r>
      <w:r>
        <w:rPr>
          <w:rFonts w:ascii="CDCSSO+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"javascript:chama_completo(322339307)" </w:instrText>
      </w:r>
      <w:r>
        <w:rPr/>
      </w:r>
      <w:r>
        <w:rPr/>
        <w:fldChar w:fldCharType="separate"/>
      </w:r>
      <w:r>
        <w:rPr>
          <w:rFonts w:ascii="CDCSSO+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"javascript:chama_completo(322339307)" </w:instrText>
      </w:r>
      <w:r>
        <w:rPr/>
      </w:r>
      <w:r>
        <w:rPr/>
        <w:fldChar w:fldCharType="separate"/>
      </w:r>
      <w:r>
        <w:rPr>
          <w:rFonts w:ascii="CDCSSO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CDCSSO+Tahoma"/>
          <w:color w:val="333333"/>
          <w:spacing w:val="-2"/>
          <w:sz w:val="12"/>
        </w:rPr>
        <w:t>para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</w:rPr>
        <w:t>geração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de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</w:rPr>
        <w:t>relatório</w:t>
      </w:r>
      <w:r>
        <w:rPr>
          <w:rFonts w:ascii="CDCSSO+Tahoma"/>
          <w:color w:val="333333"/>
          <w:spacing w:val="-2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completo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com</w:t>
      </w:r>
      <w:r>
        <w:rPr>
          <w:rFonts w:ascii="CDCSSO+Tahoma"/>
          <w:color w:val="333333"/>
          <w:spacing w:val="-3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quebra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/>
          <w:color w:val="333333"/>
          <w:spacing w:val="-2"/>
          <w:sz w:val="12"/>
        </w:rPr>
        <w:t>de</w:t>
      </w:r>
      <w:r>
        <w:rPr>
          <w:rFonts w:ascii="CDCSSO+Tahoma"/>
          <w:color w:val="333333"/>
          <w:spacing w:val="-1"/>
          <w:sz w:val="12"/>
        </w:rPr>
        <w:t xml:space="preserve"> </w:t>
      </w:r>
      <w:r>
        <w:rPr>
          <w:rFonts w:ascii="CDCSSO+Tahoma" w:hAnsi="CDCSSO+Tahoma" w:cs="CDCSSO+Tahoma"/>
          <w:color w:val="333333"/>
          <w:spacing w:val="-2"/>
          <w:sz w:val="12"/>
        </w:rPr>
        <w:t>página</w:t>
      </w:r>
      <w:r>
        <w:rPr>
          <w:rFonts w:ascii="CDCSSO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NWOPNR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C5D65E0-0000-0000-0000-000000000000}"/>
  </w:font>
  <w:font w:name="CDCSSO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4D08D1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526</Words>
  <Characters>2949</Characters>
  <Application>Aspose</Application>
  <DocSecurity>0</DocSecurity>
  <Lines>173</Lines>
  <Paragraphs>173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2023-11-22T10:40:40+00:00</dcterms:created>
  <dcterms:modified xmlns:xsi="http://www.w3.org/2001/XMLSchema-instance" xmlns:dcterms="http://purl.org/dc/terms/" xsi:type="dcterms:W3CDTF">2023-11-22T10:40:40+00:00</dcterms:modified>
</coreProperties>
</file>