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2023225EM37756HEMU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406" w:right="397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91" w:right="311" w:firstLine="16"/>
        <w:jc w:val="center"/>
      </w:pPr>
      <w:r>
        <w:rPr/>
        <w:t>"II)</w:t>
      </w:r>
      <w:r>
        <w:rPr>
          <w:spacing w:val="5"/>
        </w:rPr>
        <w:t> </w:t>
      </w:r>
      <w:r>
        <w:rPr/>
        <w:t>EMERGÊNCIA:</w:t>
      </w:r>
      <w:r>
        <w:rPr>
          <w:spacing w:val="6"/>
        </w:rPr>
        <w:t> </w:t>
      </w:r>
      <w:r>
        <w:rPr/>
        <w:t>Nas</w:t>
      </w:r>
      <w:r>
        <w:rPr>
          <w:spacing w:val="7"/>
        </w:rPr>
        <w:t> </w:t>
      </w:r>
      <w:r>
        <w:rPr/>
        <w:t>compras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contratações</w:t>
      </w:r>
      <w:r>
        <w:rPr>
          <w:spacing w:val="6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caráter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urgência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7"/>
        </w:rPr>
        <w:t> </w:t>
      </w:r>
      <w:r>
        <w:rPr/>
        <w:t>pela</w:t>
      </w:r>
      <w:r>
        <w:rPr>
          <w:spacing w:val="8"/>
        </w:rPr>
        <w:t> </w:t>
      </w:r>
      <w:r>
        <w:rPr/>
        <w:t>ocorrencia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fatos</w:t>
      </w:r>
      <w:r>
        <w:rPr>
          <w:spacing w:val="7"/>
        </w:rPr>
        <w:t> </w:t>
      </w:r>
      <w:r>
        <w:rPr/>
        <w:t>inesperados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imprevistos,</w:t>
      </w:r>
      <w:r>
        <w:rPr>
          <w:spacing w:val="7"/>
        </w:rPr>
        <w:t> </w:t>
      </w:r>
      <w:r>
        <w:rPr/>
        <w:t>cujo</w:t>
      </w:r>
      <w:r>
        <w:rPr>
          <w:spacing w:val="8"/>
        </w:rPr>
        <w:t> </w:t>
      </w:r>
      <w:r>
        <w:rPr/>
        <w:t>não</w:t>
      </w:r>
      <w:r>
        <w:rPr>
          <w:spacing w:val="7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imediato</w:t>
      </w:r>
      <w:r>
        <w:rPr>
          <w:spacing w:val="7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8"/>
        </w:rPr>
        <w:t> </w:t>
      </w:r>
      <w:r>
        <w:rPr/>
        <w:t>gravoso,</w:t>
      </w:r>
      <w:r>
        <w:rPr>
          <w:spacing w:val="9"/>
        </w:rPr>
        <w:t> </w:t>
      </w:r>
      <w:r>
        <w:rPr/>
        <w:t>importando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prejuízos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comprometendo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pessoas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reconhecidos pela 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901"/>
        <w:gridCol w:w="9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2" w:righ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46" w:right="6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82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104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2" w:right="16"/>
              <w:jc w:val="center"/>
              <w:rPr>
                <w:sz w:val="19"/>
              </w:rPr>
            </w:pPr>
            <w:r>
              <w:rPr>
                <w:sz w:val="19"/>
              </w:rPr>
              <w:t>JOSÉ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ANTONIO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FRANÇA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JUNIOR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746" w:right="703"/>
              <w:jc w:val="center"/>
              <w:rPr>
                <w:sz w:val="19"/>
              </w:rPr>
            </w:pPr>
            <w:r>
              <w:rPr>
                <w:sz w:val="19"/>
              </w:rPr>
              <w:t>LOCAÇÃO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(04)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BANHEIROS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QUIMICOS.</w:t>
            </w:r>
          </w:p>
          <w:p>
            <w:pPr>
              <w:pStyle w:val="TableParagraph"/>
              <w:spacing w:before="25"/>
              <w:ind w:left="746" w:right="701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MASULINOS</w:t>
            </w:r>
          </w:p>
        </w:tc>
        <w:tc>
          <w:tcPr>
            <w:tcW w:w="901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46" w:right="70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FEMININOS</w:t>
            </w:r>
          </w:p>
          <w:p>
            <w:pPr>
              <w:pStyle w:val="TableParagraph"/>
              <w:spacing w:before="25"/>
              <w:ind w:left="746" w:right="701"/>
              <w:jc w:val="center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NTREGA: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24/05/23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42"/>
              <w:ind w:left="120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2"/>
              <w:ind w:left="600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46" w:right="702"/>
              <w:jc w:val="center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RETIRADA: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26/05/23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70" w:right="16"/>
              <w:jc w:val="center"/>
              <w:rPr>
                <w:sz w:val="21"/>
              </w:rPr>
            </w:pPr>
            <w:r>
              <w:rPr>
                <w:sz w:val="21"/>
              </w:rPr>
              <w:t>08.150.390/0001-98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746" w:right="686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22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37756_RESULTADO 2023225EM37756HEMU</dc:title>
  <dcterms:created xsi:type="dcterms:W3CDTF">2023-05-22T17:46:56Z</dcterms:created>
  <dcterms:modified xsi:type="dcterms:W3CDTF">2023-05-22T17:46:56Z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2023-05-22T00:00:00Z</vt:filetime>
  </property>
</Properties>
</file>