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182" w:val="left" w:leader="none"/>
        </w:tabs>
        <w:spacing w:before="71"/>
        <w:ind w:left="109" w:right="0" w:firstLine="0"/>
        <w:jc w:val="left"/>
        <w:rPr>
          <w:rFonts w:ascii="Arial MT"/>
          <w:sz w:val="1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7.346001pt;margin-top:19.862pt;width:447.25pt;height:97.55pt;mso-position-horizontal-relative:page;mso-position-vertical-relative:page;z-index:15732736" type="#_x0000_t202" fillcolor="#ffffff" stroked="true" strokeweight="1pt" strokecolor="#000000">
            <v:textbox inset="0,0,0,0">
              <w:txbxContent>
                <w:p>
                  <w:pPr>
                    <w:pStyle w:val="BodyText"/>
                    <w:spacing w:line="283" w:lineRule="auto" w:before="1"/>
                    <w:ind w:left="719" w:right="5862" w:hanging="720"/>
                    <w:rPr>
                      <w:rFonts w:ascii="Arial MT" w:hAnsi="Arial MT"/>
                    </w:rPr>
                  </w:pPr>
                  <w:r>
                    <w:rPr>
                      <w:rFonts w:ascii="Arial MT" w:hAnsi="Arial MT"/>
                      <w:color w:val="0000FF"/>
                    </w:rPr>
                    <w:t>RESULTADO</w:t>
                  </w:r>
                  <w:r>
                    <w:rPr>
                      <w:rFonts w:ascii="Arial MT" w:hAnsi="Arial MT"/>
                      <w:color w:val="0000FF"/>
                      <w:spacing w:val="-5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</w:rPr>
                    <w:t>–</w:t>
                  </w:r>
                  <w:r>
                    <w:rPr>
                      <w:rFonts w:ascii="Arial MT" w:hAnsi="Arial MT"/>
                      <w:color w:val="0000FF"/>
                      <w:spacing w:val="-4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</w:rPr>
                    <w:t>TOMADA</w:t>
                  </w:r>
                  <w:r>
                    <w:rPr>
                      <w:rFonts w:ascii="Arial MT" w:hAnsi="Arial MT"/>
                      <w:color w:val="0000FF"/>
                      <w:spacing w:val="-4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</w:rPr>
                    <w:t>DE</w:t>
                  </w:r>
                  <w:r>
                    <w:rPr>
                      <w:rFonts w:ascii="Arial MT" w:hAnsi="Arial MT"/>
                      <w:color w:val="0000FF"/>
                      <w:spacing w:val="-4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</w:rPr>
                    <w:t>PREÇO 2023315EM38269HEMU</w:t>
                  </w:r>
                </w:p>
                <w:p>
                  <w:pPr>
                    <w:pStyle w:val="BodyText"/>
                    <w:spacing w:before="2"/>
                    <w:rPr>
                      <w:rFonts w:ascii="Arial MT"/>
                      <w:sz w:val="21"/>
                    </w:rPr>
                  </w:pPr>
                </w:p>
                <w:p>
                  <w:pPr>
                    <w:pStyle w:val="BodyText"/>
                    <w:spacing w:line="283" w:lineRule="auto"/>
                    <w:ind w:left="-1" w:right="-20"/>
                    <w:rPr>
                      <w:rFonts w:ascii="Arial MT" w:hAnsi="Arial MT"/>
                    </w:rPr>
                  </w:pPr>
                  <w:r>
                    <w:rPr>
                      <w:rFonts w:ascii="Arial MT" w:hAnsi="Arial MT"/>
                      <w:color w:val="0000FF"/>
                    </w:rPr>
                    <w:t>O</w:t>
                  </w:r>
                  <w:r>
                    <w:rPr>
                      <w:rFonts w:ascii="Arial MT" w:hAnsi="Arial MT"/>
                      <w:color w:val="0000FF"/>
                      <w:spacing w:val="-1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</w:rPr>
                    <w:t>Instituto</w:t>
                  </w:r>
                  <w:r>
                    <w:rPr>
                      <w:rFonts w:ascii="Arial MT" w:hAnsi="Arial MT"/>
                      <w:color w:val="0000FF"/>
                      <w:spacing w:val="-1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</w:rPr>
                    <w:t>de</w:t>
                  </w:r>
                  <w:r>
                    <w:rPr>
                      <w:rFonts w:ascii="Arial MT" w:hAnsi="Arial MT"/>
                      <w:color w:val="0000FF"/>
                      <w:spacing w:val="-1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</w:rPr>
                    <w:t>Gestão</w:t>
                  </w:r>
                  <w:r>
                    <w:rPr>
                      <w:rFonts w:ascii="Arial MT" w:hAnsi="Arial MT"/>
                      <w:color w:val="0000FF"/>
                      <w:spacing w:val="-1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</w:rPr>
                    <w:t>e</w:t>
                  </w:r>
                  <w:r>
                    <w:rPr>
                      <w:rFonts w:ascii="Arial MT" w:hAnsi="Arial MT"/>
                      <w:color w:val="0000FF"/>
                      <w:spacing w:val="-1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</w:rPr>
                    <w:t>Humanização</w:t>
                  </w:r>
                  <w:r>
                    <w:rPr>
                      <w:rFonts w:ascii="Arial MT" w:hAnsi="Arial MT"/>
                      <w:color w:val="0000FF"/>
                      <w:spacing w:val="-1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</w:rPr>
                    <w:t>–</w:t>
                  </w:r>
                  <w:r>
                    <w:rPr>
                      <w:rFonts w:ascii="Arial MT" w:hAnsi="Arial MT"/>
                      <w:color w:val="0000FF"/>
                      <w:spacing w:val="-2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</w:rPr>
                    <w:t>IGH,</w:t>
                  </w:r>
                  <w:r>
                    <w:rPr>
                      <w:rFonts w:ascii="Arial MT" w:hAnsi="Arial MT"/>
                      <w:color w:val="0000FF"/>
                      <w:spacing w:val="-1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</w:rPr>
                    <w:t>entidade</w:t>
                  </w:r>
                  <w:r>
                    <w:rPr>
                      <w:rFonts w:ascii="Arial MT" w:hAnsi="Arial MT"/>
                      <w:color w:val="0000FF"/>
                      <w:spacing w:val="-1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</w:rPr>
                    <w:t>de</w:t>
                  </w:r>
                  <w:r>
                    <w:rPr>
                      <w:rFonts w:ascii="Arial MT" w:hAnsi="Arial MT"/>
                      <w:color w:val="0000FF"/>
                      <w:spacing w:val="-1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</w:rPr>
                    <w:t>direito</w:t>
                  </w:r>
                  <w:r>
                    <w:rPr>
                      <w:rFonts w:ascii="Arial MT" w:hAnsi="Arial MT"/>
                      <w:color w:val="0000FF"/>
                      <w:spacing w:val="-1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</w:rPr>
                    <w:t>privado</w:t>
                  </w:r>
                  <w:r>
                    <w:rPr>
                      <w:rFonts w:ascii="Arial MT" w:hAnsi="Arial MT"/>
                      <w:color w:val="0000FF"/>
                      <w:spacing w:val="-1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</w:rPr>
                    <w:t>e</w:t>
                  </w:r>
                  <w:r>
                    <w:rPr>
                      <w:rFonts w:ascii="Arial MT" w:hAnsi="Arial MT"/>
                      <w:color w:val="0000FF"/>
                      <w:spacing w:val="-2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</w:rPr>
                    <w:t>sem</w:t>
                  </w:r>
                  <w:r>
                    <w:rPr>
                      <w:rFonts w:ascii="Arial MT" w:hAnsi="Arial MT"/>
                      <w:color w:val="0000FF"/>
                      <w:spacing w:val="-1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</w:rPr>
                    <w:t>fins</w:t>
                  </w:r>
                  <w:r>
                    <w:rPr>
                      <w:rFonts w:ascii="Arial MT" w:hAnsi="Arial MT"/>
                      <w:color w:val="0000FF"/>
                      <w:spacing w:val="-1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</w:rPr>
                    <w:t>lucrativos,</w:t>
                  </w:r>
                  <w:r>
                    <w:rPr>
                      <w:rFonts w:ascii="Arial MT" w:hAnsi="Arial MT"/>
                      <w:color w:val="0000FF"/>
                      <w:spacing w:val="-1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</w:rPr>
                    <w:t>classificado</w:t>
                  </w:r>
                  <w:r>
                    <w:rPr>
                      <w:rFonts w:ascii="Arial MT" w:hAnsi="Arial MT"/>
                      <w:color w:val="0000FF"/>
                      <w:spacing w:val="-1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</w:rPr>
                    <w:t>como Organização Social, vem tornar público o resultado da Tomada de Preços, com a finalidade de adquirir bens,</w:t>
                  </w:r>
                  <w:r>
                    <w:rPr>
                      <w:rFonts w:ascii="Arial MT" w:hAnsi="Arial MT"/>
                      <w:color w:val="0000FF"/>
                      <w:spacing w:val="1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</w:rPr>
                    <w:t>insumos e serviços para o HEMU - Hospital Estadual da Mulher, com endereço à Rua R-7, S/N, Setor Oeste,</w:t>
                  </w:r>
                  <w:r>
                    <w:rPr>
                      <w:rFonts w:ascii="Arial MT" w:hAnsi="Arial MT"/>
                      <w:color w:val="0000FF"/>
                      <w:spacing w:val="1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</w:rPr>
                    <w:t>Goiânia, CEP: 74.125-090.</w:t>
                  </w:r>
                </w:p>
              </w:txbxContent>
            </v:textbox>
            <v:fill opacity="45875f" type="gradient"/>
            <v:stroke dashstyle="dash"/>
            <w10:wrap type="none"/>
          </v:shape>
        </w:pict>
      </w:r>
      <w:r>
        <w:rPr>
          <w:rFonts w:ascii="Arial MT"/>
          <w:sz w:val="16"/>
        </w:rPr>
        <w:t>01/06/2023,</w:t>
      </w:r>
      <w:r>
        <w:rPr>
          <w:rFonts w:ascii="Arial MT"/>
          <w:spacing w:val="-4"/>
          <w:sz w:val="16"/>
        </w:rPr>
        <w:t> </w:t>
      </w:r>
      <w:r>
        <w:rPr>
          <w:rFonts w:ascii="Arial MT"/>
          <w:sz w:val="16"/>
        </w:rPr>
        <w:t>11:54</w:t>
        <w:tab/>
        <w:t>Bionexo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1"/>
        <w:rPr>
          <w:rFonts w:ascii="Arial MT"/>
          <w:sz w:val="2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474920</wp:posOffset>
            </wp:positionH>
            <wp:positionV relativeFrom="paragraph">
              <wp:posOffset>237648</wp:posOffset>
            </wp:positionV>
            <wp:extent cx="868108" cy="203739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108" cy="203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4"/>
        <w:rPr>
          <w:rFonts w:ascii="Arial MT"/>
          <w:sz w:val="21"/>
        </w:rPr>
      </w:pPr>
    </w:p>
    <w:p>
      <w:pPr>
        <w:pStyle w:val="BodyText"/>
        <w:spacing w:before="107"/>
        <w:ind w:left="355"/>
      </w:pPr>
      <w:r>
        <w:rPr>
          <w:w w:val="105"/>
        </w:rPr>
        <w:t>Bionexo</w:t>
      </w:r>
      <w:r>
        <w:rPr>
          <w:spacing w:val="-10"/>
          <w:w w:val="105"/>
        </w:rPr>
        <w:t> </w:t>
      </w:r>
      <w:r>
        <w:rPr>
          <w:w w:val="105"/>
        </w:rPr>
        <w:t>do</w:t>
      </w:r>
      <w:r>
        <w:rPr>
          <w:spacing w:val="-9"/>
          <w:w w:val="105"/>
        </w:rPr>
        <w:t> </w:t>
      </w:r>
      <w:r>
        <w:rPr>
          <w:w w:val="105"/>
        </w:rPr>
        <w:t>Brasil</w:t>
      </w:r>
      <w:r>
        <w:rPr>
          <w:spacing w:val="-10"/>
          <w:w w:val="105"/>
        </w:rPr>
        <w:t> </w:t>
      </w:r>
      <w:r>
        <w:rPr>
          <w:w w:val="105"/>
        </w:rPr>
        <w:t>Ltda</w:t>
      </w:r>
    </w:p>
    <w:p>
      <w:pPr>
        <w:pStyle w:val="BodyText"/>
        <w:spacing w:before="5"/>
        <w:ind w:left="355"/>
      </w:pPr>
      <w:r>
        <w:rPr>
          <w:w w:val="105"/>
        </w:rPr>
        <w:t>Relatório</w:t>
      </w:r>
      <w:r>
        <w:rPr>
          <w:spacing w:val="-12"/>
          <w:w w:val="105"/>
        </w:rPr>
        <w:t> </w:t>
      </w:r>
      <w:r>
        <w:rPr>
          <w:w w:val="105"/>
        </w:rPr>
        <w:t>emitido</w:t>
      </w:r>
      <w:r>
        <w:rPr>
          <w:spacing w:val="-12"/>
          <w:w w:val="105"/>
        </w:rPr>
        <w:t> </w:t>
      </w:r>
      <w:r>
        <w:rPr>
          <w:w w:val="105"/>
        </w:rPr>
        <w:t>em</w:t>
      </w:r>
      <w:r>
        <w:rPr>
          <w:spacing w:val="-11"/>
          <w:w w:val="105"/>
        </w:rPr>
        <w:t> </w:t>
      </w:r>
      <w:r>
        <w:rPr>
          <w:w w:val="105"/>
        </w:rPr>
        <w:t>01/06/2023</w:t>
      </w:r>
      <w:r>
        <w:rPr>
          <w:spacing w:val="-12"/>
          <w:w w:val="105"/>
        </w:rPr>
        <w:t> </w:t>
      </w:r>
      <w:r>
        <w:rPr>
          <w:w w:val="105"/>
        </w:rPr>
        <w:t>11:53</w:t>
      </w:r>
    </w:p>
    <w:p>
      <w:pPr>
        <w:pStyle w:val="BodyText"/>
        <w:spacing w:before="10"/>
      </w:pPr>
    </w:p>
    <w:p>
      <w:pPr>
        <w:pStyle w:val="Heading1"/>
      </w:pPr>
      <w:r>
        <w:rPr>
          <w:w w:val="105"/>
        </w:rPr>
        <w:t>Comprador</w:t>
      </w:r>
    </w:p>
    <w:p>
      <w:pPr>
        <w:pStyle w:val="BodyText"/>
        <w:spacing w:before="5"/>
        <w:ind w:left="355"/>
      </w:pPr>
      <w:r>
        <w:rPr>
          <w:w w:val="105"/>
        </w:rPr>
        <w:t>IGH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w w:val="105"/>
        </w:rPr>
        <w:t>HEMU</w:t>
      </w:r>
      <w:r>
        <w:rPr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w w:val="105"/>
        </w:rPr>
        <w:t>Hospital</w:t>
      </w:r>
      <w:r>
        <w:rPr>
          <w:spacing w:val="-9"/>
          <w:w w:val="105"/>
        </w:rPr>
        <w:t> </w:t>
      </w:r>
      <w:r>
        <w:rPr>
          <w:w w:val="105"/>
        </w:rPr>
        <w:t>Estadual</w:t>
      </w:r>
      <w:r>
        <w:rPr>
          <w:spacing w:val="-10"/>
          <w:w w:val="105"/>
        </w:rPr>
        <w:t> </w:t>
      </w:r>
      <w:r>
        <w:rPr>
          <w:w w:val="105"/>
        </w:rPr>
        <w:t>da</w:t>
      </w:r>
      <w:r>
        <w:rPr>
          <w:spacing w:val="-10"/>
          <w:w w:val="105"/>
        </w:rPr>
        <w:t> </w:t>
      </w:r>
      <w:r>
        <w:rPr>
          <w:w w:val="105"/>
        </w:rPr>
        <w:t>Mulher</w:t>
      </w:r>
      <w:r>
        <w:rPr>
          <w:spacing w:val="-9"/>
          <w:w w:val="105"/>
        </w:rPr>
        <w:t> </w:t>
      </w:r>
      <w:r>
        <w:rPr>
          <w:w w:val="105"/>
        </w:rPr>
        <w:t>(11.858.570/0002-14)</w:t>
      </w:r>
    </w:p>
    <w:p>
      <w:pPr>
        <w:pStyle w:val="BodyText"/>
        <w:spacing w:before="5"/>
        <w:ind w:left="355"/>
      </w:pPr>
      <w:r>
        <w:rPr/>
        <w:t>AV.</w:t>
      </w:r>
      <w:r>
        <w:rPr>
          <w:spacing w:val="16"/>
        </w:rPr>
        <w:t> </w:t>
      </w:r>
      <w:r>
        <w:rPr/>
        <w:t>PERIMETRAL,</w:t>
      </w:r>
      <w:r>
        <w:rPr>
          <w:spacing w:val="16"/>
        </w:rPr>
        <w:t> </w:t>
      </w:r>
      <w:r>
        <w:rPr/>
        <w:t>ESQUINA</w:t>
      </w:r>
      <w:r>
        <w:rPr>
          <w:spacing w:val="17"/>
        </w:rPr>
        <w:t> </w:t>
      </w:r>
      <w:r>
        <w:rPr/>
        <w:t>C/</w:t>
      </w:r>
      <w:r>
        <w:rPr>
          <w:spacing w:val="16"/>
        </w:rPr>
        <w:t> </w:t>
      </w:r>
      <w:r>
        <w:rPr/>
        <w:t>RUA</w:t>
      </w:r>
      <w:r>
        <w:rPr>
          <w:spacing w:val="17"/>
        </w:rPr>
        <w:t> </w:t>
      </w:r>
      <w:r>
        <w:rPr/>
        <w:t>R7,</w:t>
      </w:r>
      <w:r>
        <w:rPr>
          <w:spacing w:val="16"/>
        </w:rPr>
        <w:t> </w:t>
      </w:r>
      <w:r>
        <w:rPr/>
        <w:t>SN</w:t>
      </w:r>
      <w:r>
        <w:rPr>
          <w:spacing w:val="16"/>
        </w:rPr>
        <w:t> </w:t>
      </w:r>
      <w:r>
        <w:rPr/>
        <w:t>-</w:t>
      </w:r>
      <w:r>
        <w:rPr>
          <w:spacing w:val="17"/>
        </w:rPr>
        <w:t> </w:t>
      </w:r>
      <w:r>
        <w:rPr/>
        <w:t>SETOR</w:t>
      </w:r>
      <w:r>
        <w:rPr>
          <w:spacing w:val="16"/>
        </w:rPr>
        <w:t> </w:t>
      </w:r>
      <w:r>
        <w:rPr/>
        <w:t>COIMBRA</w:t>
      </w:r>
      <w:r>
        <w:rPr>
          <w:spacing w:val="17"/>
        </w:rPr>
        <w:t> </w:t>
      </w:r>
      <w:r>
        <w:rPr/>
        <w:t>-</w:t>
      </w:r>
      <w:r>
        <w:rPr>
          <w:spacing w:val="16"/>
        </w:rPr>
        <w:t> </w:t>
      </w:r>
      <w:r>
        <w:rPr/>
        <w:t>GOIÂNIA,</w:t>
      </w:r>
      <w:r>
        <w:rPr>
          <w:spacing w:val="17"/>
        </w:rPr>
        <w:t> </w:t>
      </w:r>
      <w:r>
        <w:rPr/>
        <w:t>GO  </w:t>
      </w:r>
      <w:r>
        <w:rPr>
          <w:spacing w:val="49"/>
        </w:rPr>
        <w:t> </w:t>
      </w:r>
      <w:r>
        <w:rPr/>
        <w:t>CEP:</w:t>
      </w:r>
      <w:r>
        <w:rPr>
          <w:spacing w:val="16"/>
        </w:rPr>
        <w:t> </w:t>
      </w:r>
      <w:r>
        <w:rPr/>
        <w:t>74.530-020</w:t>
      </w:r>
    </w:p>
    <w:p>
      <w:pPr>
        <w:pStyle w:val="BodyText"/>
        <w:spacing w:before="10"/>
      </w:pPr>
    </w:p>
    <w:p>
      <w:pPr>
        <w:pStyle w:val="Heading1"/>
        <w:spacing w:before="1"/>
      </w:pPr>
      <w:r>
        <w:rPr>
          <w:w w:val="105"/>
        </w:rPr>
        <w:t>Relação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Itens</w:t>
      </w:r>
      <w:r>
        <w:rPr>
          <w:spacing w:val="-12"/>
          <w:w w:val="105"/>
        </w:rPr>
        <w:t> </w:t>
      </w:r>
      <w:r>
        <w:rPr>
          <w:w w:val="105"/>
        </w:rPr>
        <w:t>(Confirmação)</w:t>
      </w:r>
    </w:p>
    <w:p>
      <w:pPr>
        <w:pStyle w:val="BodyText"/>
        <w:spacing w:before="5"/>
        <w:ind w:left="355"/>
      </w:pPr>
      <w:r>
        <w:rPr>
          <w:w w:val="105"/>
        </w:rPr>
        <w:t>Pedido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Cotação</w:t>
      </w:r>
      <w:r>
        <w:rPr>
          <w:spacing w:val="-9"/>
          <w:w w:val="105"/>
        </w:rPr>
        <w:t> </w:t>
      </w:r>
      <w:r>
        <w:rPr>
          <w:w w:val="105"/>
        </w:rPr>
        <w:t>:</w:t>
      </w:r>
      <w:r>
        <w:rPr>
          <w:spacing w:val="-10"/>
          <w:w w:val="105"/>
        </w:rPr>
        <w:t> </w:t>
      </w:r>
      <w:r>
        <w:rPr>
          <w:w w:val="105"/>
        </w:rPr>
        <w:t>290607607</w:t>
      </w:r>
    </w:p>
    <w:p>
      <w:pPr>
        <w:pStyle w:val="BodyText"/>
        <w:spacing w:before="5"/>
        <w:ind w:left="355"/>
      </w:pPr>
      <w:r>
        <w:rPr>
          <w:w w:val="105"/>
        </w:rPr>
        <w:t>COTAÇÃO</w:t>
      </w:r>
      <w:r>
        <w:rPr>
          <w:spacing w:val="-16"/>
          <w:w w:val="105"/>
        </w:rPr>
        <w:t> </w:t>
      </w:r>
      <w:r>
        <w:rPr>
          <w:w w:val="105"/>
        </w:rPr>
        <w:t>Nº</w:t>
      </w:r>
      <w:r>
        <w:rPr>
          <w:spacing w:val="-16"/>
          <w:w w:val="105"/>
        </w:rPr>
        <w:t> </w:t>
      </w:r>
      <w:r>
        <w:rPr>
          <w:w w:val="105"/>
        </w:rPr>
        <w:t>38269-</w:t>
      </w:r>
      <w:r>
        <w:rPr>
          <w:spacing w:val="-16"/>
          <w:w w:val="105"/>
        </w:rPr>
        <w:t> </w:t>
      </w:r>
      <w:r>
        <w:rPr>
          <w:w w:val="105"/>
        </w:rPr>
        <w:t>MEDICAMENTO-</w:t>
      </w:r>
      <w:r>
        <w:rPr>
          <w:spacing w:val="-16"/>
          <w:w w:val="105"/>
        </w:rPr>
        <w:t> </w:t>
      </w:r>
      <w:r>
        <w:rPr>
          <w:w w:val="105"/>
        </w:rPr>
        <w:t>HEMU</w:t>
      </w:r>
      <w:r>
        <w:rPr>
          <w:spacing w:val="-16"/>
          <w:w w:val="105"/>
        </w:rPr>
        <w:t> </w:t>
      </w:r>
      <w:r>
        <w:rPr>
          <w:w w:val="105"/>
        </w:rPr>
        <w:t>MAIO/2023</w:t>
      </w:r>
    </w:p>
    <w:p>
      <w:pPr>
        <w:pStyle w:val="BodyText"/>
        <w:spacing w:before="5"/>
        <w:ind w:left="355"/>
      </w:pPr>
      <w:r>
        <w:rPr>
          <w:w w:val="105"/>
        </w:rPr>
        <w:t>Frete</w:t>
      </w:r>
      <w:r>
        <w:rPr>
          <w:spacing w:val="-10"/>
          <w:w w:val="105"/>
        </w:rPr>
        <w:t> </w:t>
      </w:r>
      <w:r>
        <w:rPr>
          <w:w w:val="105"/>
        </w:rPr>
        <w:t>Próprio</w:t>
      </w:r>
    </w:p>
    <w:p>
      <w:pPr>
        <w:pStyle w:val="BodyText"/>
        <w:spacing w:before="10"/>
      </w:pPr>
    </w:p>
    <w:p>
      <w:pPr>
        <w:pStyle w:val="BodyText"/>
        <w:spacing w:line="244" w:lineRule="auto"/>
        <w:ind w:left="355" w:right="317"/>
      </w:pPr>
      <w:r>
        <w:rPr>
          <w:w w:val="105"/>
        </w:rPr>
        <w:t>Observações:</w:t>
      </w:r>
      <w:r>
        <w:rPr>
          <w:spacing w:val="-12"/>
          <w:w w:val="105"/>
        </w:rPr>
        <w:t> </w:t>
      </w:r>
      <w:r>
        <w:rPr>
          <w:w w:val="105"/>
        </w:rPr>
        <w:t>*PAGAMENTO:</w:t>
      </w:r>
      <w:r>
        <w:rPr>
          <w:spacing w:val="-12"/>
          <w:w w:val="105"/>
        </w:rPr>
        <w:t> </w:t>
      </w:r>
      <w:r>
        <w:rPr>
          <w:w w:val="105"/>
        </w:rPr>
        <w:t>Somente</w:t>
      </w:r>
      <w:r>
        <w:rPr>
          <w:spacing w:val="-12"/>
          <w:w w:val="105"/>
        </w:rPr>
        <w:t> </w:t>
      </w:r>
      <w:r>
        <w:rPr>
          <w:w w:val="105"/>
        </w:rPr>
        <w:t>a</w:t>
      </w:r>
      <w:r>
        <w:rPr>
          <w:spacing w:val="-12"/>
          <w:w w:val="105"/>
        </w:rPr>
        <w:t> </w:t>
      </w:r>
      <w:r>
        <w:rPr>
          <w:w w:val="105"/>
        </w:rPr>
        <w:t>prazo</w:t>
      </w:r>
      <w:r>
        <w:rPr>
          <w:spacing w:val="-11"/>
          <w:w w:val="105"/>
        </w:rPr>
        <w:t> </w:t>
      </w:r>
      <w:r>
        <w:rPr>
          <w:w w:val="105"/>
        </w:rPr>
        <w:t>e</w:t>
      </w:r>
      <w:r>
        <w:rPr>
          <w:spacing w:val="-12"/>
          <w:w w:val="105"/>
        </w:rPr>
        <w:t> </w:t>
      </w:r>
      <w:r>
        <w:rPr>
          <w:w w:val="105"/>
        </w:rPr>
        <w:t>por</w:t>
      </w:r>
      <w:r>
        <w:rPr>
          <w:spacing w:val="-12"/>
          <w:w w:val="105"/>
        </w:rPr>
        <w:t> </w:t>
      </w:r>
      <w:r>
        <w:rPr>
          <w:w w:val="105"/>
        </w:rPr>
        <w:t>meio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depósito</w:t>
      </w:r>
      <w:r>
        <w:rPr>
          <w:spacing w:val="-12"/>
          <w:w w:val="105"/>
        </w:rPr>
        <w:t> </w:t>
      </w:r>
      <w:r>
        <w:rPr>
          <w:w w:val="105"/>
        </w:rPr>
        <w:t>em</w:t>
      </w:r>
      <w:r>
        <w:rPr>
          <w:spacing w:val="-12"/>
          <w:w w:val="105"/>
        </w:rPr>
        <w:t> </w:t>
      </w:r>
      <w:r>
        <w:rPr>
          <w:w w:val="105"/>
        </w:rPr>
        <w:t>conta</w:t>
      </w:r>
      <w:r>
        <w:rPr>
          <w:spacing w:val="-12"/>
          <w:w w:val="105"/>
        </w:rPr>
        <w:t> </w:t>
      </w:r>
      <w:r>
        <w:rPr>
          <w:w w:val="105"/>
        </w:rPr>
        <w:t>PJ</w:t>
      </w:r>
      <w:r>
        <w:rPr>
          <w:spacing w:val="-12"/>
          <w:w w:val="105"/>
        </w:rPr>
        <w:t> </w:t>
      </w:r>
      <w:r>
        <w:rPr>
          <w:w w:val="105"/>
        </w:rPr>
        <w:t>do</w:t>
      </w:r>
      <w:r>
        <w:rPr>
          <w:spacing w:val="-11"/>
          <w:w w:val="105"/>
        </w:rPr>
        <w:t> </w:t>
      </w:r>
      <w:r>
        <w:rPr>
          <w:w w:val="105"/>
        </w:rPr>
        <w:t>fornecedor.</w:t>
      </w:r>
      <w:r>
        <w:rPr>
          <w:spacing w:val="-12"/>
          <w:w w:val="105"/>
        </w:rPr>
        <w:t> </w:t>
      </w:r>
      <w:r>
        <w:rPr>
          <w:w w:val="105"/>
        </w:rPr>
        <w:t>*FRETE:</w:t>
      </w:r>
      <w:r>
        <w:rPr>
          <w:spacing w:val="-12"/>
          <w:w w:val="105"/>
        </w:rPr>
        <w:t> </w:t>
      </w:r>
      <w:r>
        <w:rPr>
          <w:w w:val="105"/>
        </w:rPr>
        <w:t>Só</w:t>
      </w:r>
      <w:r>
        <w:rPr>
          <w:spacing w:val="-63"/>
          <w:w w:val="105"/>
        </w:rPr>
        <w:t> </w:t>
      </w:r>
      <w:r>
        <w:rPr>
          <w:w w:val="105"/>
        </w:rPr>
        <w:t>serão aceitas propostas com frete CIF e para entrega no endereço: RUA R7 C/ AV PERIMETRAL, SETOR</w:t>
      </w:r>
      <w:r>
        <w:rPr>
          <w:spacing w:val="1"/>
          <w:w w:val="105"/>
        </w:rPr>
        <w:t> </w:t>
      </w:r>
      <w:r>
        <w:rPr>
          <w:w w:val="105"/>
        </w:rPr>
        <w:t>COIMBRA, Goiânia/GO CEP: 74.530-020, dia e horário especificado. *CERTIDÕES: As Certidões Municipal,</w:t>
      </w:r>
      <w:r>
        <w:rPr>
          <w:spacing w:val="1"/>
          <w:w w:val="105"/>
        </w:rPr>
        <w:t> </w:t>
      </w:r>
      <w:r>
        <w:rPr>
          <w:w w:val="105"/>
        </w:rPr>
        <w:t>Estadual de Goiás, Federal, FGTS e Trabalhista devem estar regulares desde a data da emissão da proposta</w:t>
      </w:r>
      <w:r>
        <w:rPr>
          <w:spacing w:val="1"/>
          <w:w w:val="105"/>
        </w:rPr>
        <w:t> </w:t>
      </w:r>
      <w:r>
        <w:rPr>
          <w:w w:val="105"/>
        </w:rPr>
        <w:t>até a data do pagamento. *REGULAMENTO: O processo de compras obedecerá ao Regulamento de Compras</w:t>
      </w:r>
      <w:r>
        <w:rPr>
          <w:spacing w:val="-64"/>
          <w:w w:val="105"/>
        </w:rPr>
        <w:t> </w:t>
      </w:r>
      <w:r>
        <w:rPr>
          <w:w w:val="105"/>
        </w:rPr>
        <w:t>do</w:t>
      </w:r>
      <w:r>
        <w:rPr>
          <w:spacing w:val="-3"/>
          <w:w w:val="105"/>
        </w:rPr>
        <w:t> </w:t>
      </w:r>
      <w:r>
        <w:rPr>
          <w:w w:val="105"/>
        </w:rPr>
        <w:t>IGH,</w:t>
      </w:r>
      <w:r>
        <w:rPr>
          <w:spacing w:val="-3"/>
          <w:w w:val="105"/>
        </w:rPr>
        <w:t> </w:t>
      </w:r>
      <w:r>
        <w:rPr>
          <w:w w:val="105"/>
        </w:rPr>
        <w:t>prevalecendo</w:t>
      </w:r>
      <w:r>
        <w:rPr>
          <w:spacing w:val="-3"/>
          <w:w w:val="105"/>
        </w:rPr>
        <w:t> </w:t>
      </w:r>
      <w:r>
        <w:rPr>
          <w:w w:val="105"/>
        </w:rPr>
        <w:t>este</w:t>
      </w:r>
      <w:r>
        <w:rPr>
          <w:spacing w:val="-3"/>
          <w:w w:val="105"/>
        </w:rPr>
        <w:t> </w:t>
      </w:r>
      <w:r>
        <w:rPr>
          <w:w w:val="105"/>
        </w:rPr>
        <w:t>em</w:t>
      </w:r>
      <w:r>
        <w:rPr>
          <w:spacing w:val="-2"/>
          <w:w w:val="105"/>
        </w:rPr>
        <w:t> </w:t>
      </w:r>
      <w:r>
        <w:rPr>
          <w:w w:val="105"/>
        </w:rPr>
        <w:t>relação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estes</w:t>
      </w:r>
      <w:r>
        <w:rPr>
          <w:spacing w:val="-3"/>
          <w:w w:val="105"/>
        </w:rPr>
        <w:t> </w:t>
      </w:r>
      <w:r>
        <w:rPr>
          <w:w w:val="105"/>
        </w:rPr>
        <w:t>termos</w:t>
      </w:r>
      <w:r>
        <w:rPr>
          <w:spacing w:val="-3"/>
          <w:w w:val="105"/>
        </w:rPr>
        <w:t> </w:t>
      </w:r>
      <w:r>
        <w:rPr>
          <w:w w:val="105"/>
        </w:rPr>
        <w:t>em</w:t>
      </w:r>
      <w:r>
        <w:rPr>
          <w:spacing w:val="-2"/>
          <w:w w:val="105"/>
        </w:rPr>
        <w:t> </w:t>
      </w:r>
      <w:r>
        <w:rPr>
          <w:w w:val="105"/>
        </w:rPr>
        <w:t>caso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divergência.</w:t>
      </w:r>
    </w:p>
    <w:p>
      <w:pPr>
        <w:pStyle w:val="BodyText"/>
        <w:spacing w:before="9"/>
      </w:pPr>
    </w:p>
    <w:p>
      <w:pPr>
        <w:pStyle w:val="BodyText"/>
        <w:spacing w:line="261" w:lineRule="auto" w:before="1"/>
        <w:ind w:left="355" w:right="7078"/>
      </w:pPr>
      <w:r>
        <w:rPr/>
        <w:pict>
          <v:group style="position:absolute;margin-left:102.109215pt;margin-top:11.546977pt;width:134.35pt;height:25.9pt;mso-position-horizontal-relative:page;mso-position-vertical-relative:paragraph;z-index:-15914496" coordorigin="2042,231" coordsize="2687,518">
            <v:shape style="position:absolute;left:2042;top:230;width:2575;height:252" coordorigin="2042,231" coordsize="2575,252" path="m2042,455l2042,259,2042,255,2043,252,2044,248,2046,245,2048,242,2066,231,2070,231,4589,231,4592,231,4596,232,4617,259,4617,455,4589,483,2070,483,2066,483,2063,482,2059,481,2056,479,2042,459,2042,455xe" filled="false" stroked="true" strokeweight="0pt" strokecolor="#757575">
              <v:path arrowok="t"/>
              <v:stroke dashstyle="solid"/>
            </v:shape>
            <v:shape style="position:absolute;left:4427;top:321;width:112;height:56" coordorigin="4428,322" coordsize="112,56" path="m4428,322l4484,378,4540,322e" filled="false" stroked="true" strokeweight="1.39922pt" strokecolor="#000000">
              <v:path arrowok="t"/>
              <v:stroke dashstyle="solid"/>
            </v:shape>
            <v:shape style="position:absolute;left:2965;top:496;width:1764;height:252" coordorigin="2966,497" coordsize="1764,252" path="m2966,721l2966,525,2966,521,2966,517,2968,514,2969,511,2971,508,2974,505,2976,502,2980,500,2983,499,2986,498,2990,497,2994,497,4701,497,4704,497,4708,498,4711,499,4715,500,4718,502,4720,505,4723,508,4729,525,4729,721,4711,747,4708,748,4704,749,4701,749,2994,749,2990,749,2986,748,2983,747,2980,745,2966,724,2966,721xe" filled="false" stroked="true" strokeweight="0pt" strokecolor="#757575">
              <v:path arrowok="t"/>
              <v:stroke dashstyle="solid"/>
            </v:shape>
            <v:shape style="position:absolute;left:4539;top:587;width:112;height:56" coordorigin="4540,588" coordsize="112,56" path="m4540,588l4596,644,4652,588e" filled="false" stroked="true" strokeweight="1.39922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102.5411pt;margin-top:11.978853pt;width:127.9pt;height:12.1pt;mso-position-horizontal-relative:page;mso-position-vertical-relative:paragraph;z-index:-15913472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  <w:ind w:left="52"/>
                    <w:rPr>
                      <w:rFonts w:ascii="Arial MT"/>
                    </w:rPr>
                  </w:pPr>
                  <w:r>
                    <w:rPr>
                      <w:rFonts w:ascii="Arial MT"/>
                      <w:spacing w:val="-1"/>
                      <w:w w:val="105"/>
                    </w:rPr>
                    <w:t>Todos</w:t>
                  </w:r>
                  <w:r>
                    <w:rPr>
                      <w:rFonts w:ascii="Arial MT"/>
                      <w:spacing w:val="-10"/>
                      <w:w w:val="105"/>
                    </w:rPr>
                    <w:t> </w:t>
                  </w:r>
                  <w:r>
                    <w:rPr>
                      <w:rFonts w:ascii="Arial MT"/>
                      <w:spacing w:val="-1"/>
                      <w:w w:val="105"/>
                    </w:rPr>
                    <w:t>os</w:t>
                  </w:r>
                  <w:r>
                    <w:rPr>
                      <w:rFonts w:ascii="Arial MT"/>
                      <w:spacing w:val="-10"/>
                      <w:w w:val="105"/>
                    </w:rPr>
                    <w:t> </w:t>
                  </w:r>
                  <w:r>
                    <w:rPr>
                      <w:rFonts w:ascii="Arial MT"/>
                      <w:spacing w:val="-1"/>
                      <w:w w:val="105"/>
                    </w:rPr>
                    <w:t>Fornecedores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Tipo</w:t>
      </w:r>
      <w:r>
        <w:rPr>
          <w:spacing w:val="-16"/>
          <w:w w:val="105"/>
        </w:rPr>
        <w:t> </w:t>
      </w:r>
      <w:r>
        <w:rPr>
          <w:w w:val="105"/>
        </w:rPr>
        <w:t>de</w:t>
      </w:r>
      <w:r>
        <w:rPr>
          <w:spacing w:val="-15"/>
          <w:w w:val="105"/>
        </w:rPr>
        <w:t> </w:t>
      </w:r>
      <w:r>
        <w:rPr>
          <w:w w:val="105"/>
        </w:rPr>
        <w:t>Cotação:</w:t>
      </w:r>
      <w:r>
        <w:rPr>
          <w:spacing w:val="-15"/>
          <w:w w:val="105"/>
        </w:rPr>
        <w:t> </w:t>
      </w:r>
      <w:r>
        <w:rPr>
          <w:w w:val="105"/>
        </w:rPr>
        <w:t>Cotação</w:t>
      </w:r>
      <w:r>
        <w:rPr>
          <w:spacing w:val="-15"/>
          <w:w w:val="105"/>
        </w:rPr>
        <w:t> </w:t>
      </w:r>
      <w:r>
        <w:rPr>
          <w:w w:val="105"/>
        </w:rPr>
        <w:t>Emergencial</w:t>
      </w:r>
      <w:r>
        <w:rPr>
          <w:spacing w:val="-63"/>
          <w:w w:val="105"/>
        </w:rPr>
        <w:t> </w:t>
      </w:r>
      <w:r>
        <w:rPr>
          <w:w w:val="105"/>
        </w:rPr>
        <w:t>Fornecedor</w:t>
      </w:r>
      <w:r>
        <w:rPr>
          <w:spacing w:val="-2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before="26"/>
        <w:ind w:left="355"/>
      </w:pPr>
      <w:r>
        <w:rPr/>
        <w:pict>
          <v:shape style="position:absolute;margin-left:148.715347pt;margin-top:.985723pt;width:87.3pt;height:12.1pt;mso-position-horizontal-relative:page;mso-position-vertical-relative:paragraph;z-index:15731712" type="#_x0000_t202" filled="false" stroked="false">
            <v:textbox inset="0,0,0,0">
              <w:txbxContent>
                <w:p>
                  <w:pPr>
                    <w:pStyle w:val="BodyText"/>
                    <w:spacing w:before="18"/>
                    <w:ind w:left="60"/>
                    <w:rPr>
                      <w:rFonts w:ascii="Arial MT"/>
                    </w:rPr>
                  </w:pPr>
                  <w:r>
                    <w:rPr>
                      <w:rFonts w:ascii="Arial MT"/>
                      <w:w w:val="105"/>
                    </w:rPr>
                    <w:t>Todas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Data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Confirmação</w:t>
      </w:r>
      <w:r>
        <w:rPr>
          <w:spacing w:val="-8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before="4" w:after="1"/>
        <w:rPr>
          <w:sz w:val="19"/>
        </w:rPr>
      </w:pPr>
    </w:p>
    <w:tbl>
      <w:tblPr>
        <w:tblW w:w="0" w:type="auto"/>
        <w:jc w:val="left"/>
        <w:tblInd w:w="406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"/>
        <w:gridCol w:w="2057"/>
        <w:gridCol w:w="938"/>
        <w:gridCol w:w="812"/>
        <w:gridCol w:w="770"/>
        <w:gridCol w:w="854"/>
        <w:gridCol w:w="420"/>
        <w:gridCol w:w="3037"/>
      </w:tblGrid>
      <w:tr>
        <w:trPr>
          <w:trHeight w:val="500" w:hRule="atLeast"/>
        </w:trPr>
        <w:tc>
          <w:tcPr>
            <w:tcW w:w="15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7" w:type="dxa"/>
          </w:tcPr>
          <w:p>
            <w:pPr>
              <w:pStyle w:val="TableParagraph"/>
              <w:spacing w:before="11"/>
              <w:rPr>
                <w:rFonts w:ascii="Verdana"/>
                <w:sz w:val="13"/>
              </w:rPr>
            </w:pPr>
          </w:p>
          <w:p>
            <w:pPr>
              <w:pStyle w:val="TableParagraph"/>
              <w:ind w:left="643"/>
              <w:rPr>
                <w:b/>
                <w:sz w:val="13"/>
              </w:rPr>
            </w:pPr>
            <w:r>
              <w:rPr>
                <w:b/>
                <w:color w:val="333333"/>
                <w:sz w:val="13"/>
              </w:rPr>
              <w:t>Fornecedor</w:t>
            </w:r>
          </w:p>
        </w:tc>
        <w:tc>
          <w:tcPr>
            <w:tcW w:w="938" w:type="dxa"/>
          </w:tcPr>
          <w:p>
            <w:pPr>
              <w:pStyle w:val="TableParagraph"/>
              <w:spacing w:line="235" w:lineRule="auto" w:before="102"/>
              <w:ind w:left="214" w:right="-3" w:hanging="182"/>
              <w:rPr>
                <w:b/>
                <w:sz w:val="13"/>
              </w:rPr>
            </w:pPr>
            <w:r>
              <w:rPr>
                <w:b/>
                <w:color w:val="333333"/>
                <w:sz w:val="13"/>
              </w:rPr>
              <w:t>Faturamento</w:t>
            </w:r>
            <w:r>
              <w:rPr>
                <w:b/>
                <w:color w:val="333333"/>
                <w:spacing w:val="-36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Mínimo</w:t>
            </w:r>
          </w:p>
        </w:tc>
        <w:tc>
          <w:tcPr>
            <w:tcW w:w="812" w:type="dxa"/>
          </w:tcPr>
          <w:p>
            <w:pPr>
              <w:pStyle w:val="TableParagraph"/>
              <w:spacing w:line="235" w:lineRule="auto" w:before="102"/>
              <w:ind w:left="134" w:right="75" w:hanging="28"/>
              <w:rPr>
                <w:b/>
                <w:sz w:val="13"/>
              </w:rPr>
            </w:pPr>
            <w:r>
              <w:rPr>
                <w:b/>
                <w:color w:val="333333"/>
                <w:sz w:val="13"/>
              </w:rPr>
              <w:t>Prazo de</w:t>
            </w:r>
            <w:r>
              <w:rPr>
                <w:b/>
                <w:color w:val="333333"/>
                <w:spacing w:val="-36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Entrega</w:t>
            </w:r>
          </w:p>
        </w:tc>
        <w:tc>
          <w:tcPr>
            <w:tcW w:w="770" w:type="dxa"/>
          </w:tcPr>
          <w:p>
            <w:pPr>
              <w:pStyle w:val="TableParagraph"/>
              <w:spacing w:line="235" w:lineRule="auto" w:before="18"/>
              <w:ind w:left="71" w:right="65"/>
              <w:jc w:val="center"/>
              <w:rPr>
                <w:b/>
                <w:sz w:val="13"/>
              </w:rPr>
            </w:pPr>
            <w:r>
              <w:rPr>
                <w:b/>
                <w:color w:val="333333"/>
                <w:sz w:val="13"/>
              </w:rPr>
              <w:t>Validade</w:t>
            </w:r>
            <w:r>
              <w:rPr>
                <w:b/>
                <w:color w:val="333333"/>
                <w:spacing w:val="-36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da</w:t>
            </w:r>
            <w:r>
              <w:rPr>
                <w:b/>
                <w:color w:val="333333"/>
                <w:spacing w:val="1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Proposta</w:t>
            </w:r>
          </w:p>
        </w:tc>
        <w:tc>
          <w:tcPr>
            <w:tcW w:w="854" w:type="dxa"/>
          </w:tcPr>
          <w:p>
            <w:pPr>
              <w:pStyle w:val="TableParagraph"/>
              <w:spacing w:line="235" w:lineRule="auto" w:before="18"/>
              <w:ind w:left="32" w:right="29"/>
              <w:jc w:val="center"/>
              <w:rPr>
                <w:b/>
                <w:sz w:val="13"/>
              </w:rPr>
            </w:pPr>
            <w:r>
              <w:rPr>
                <w:b/>
                <w:color w:val="333333"/>
                <w:sz w:val="13"/>
              </w:rPr>
              <w:t>Condições</w:t>
            </w:r>
            <w:r>
              <w:rPr>
                <w:b/>
                <w:color w:val="333333"/>
                <w:spacing w:val="1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de</w:t>
            </w:r>
            <w:r>
              <w:rPr>
                <w:b/>
                <w:color w:val="333333"/>
                <w:spacing w:val="1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Pagamento</w:t>
            </w:r>
          </w:p>
        </w:tc>
        <w:tc>
          <w:tcPr>
            <w:tcW w:w="420" w:type="dxa"/>
          </w:tcPr>
          <w:p>
            <w:pPr>
              <w:pStyle w:val="TableParagraph"/>
              <w:spacing w:before="11"/>
              <w:rPr>
                <w:rFonts w:ascii="Verdana"/>
                <w:sz w:val="13"/>
              </w:rPr>
            </w:pPr>
          </w:p>
          <w:p>
            <w:pPr>
              <w:pStyle w:val="TableParagraph"/>
              <w:ind w:left="4"/>
              <w:jc w:val="center"/>
              <w:rPr>
                <w:b/>
                <w:sz w:val="13"/>
              </w:rPr>
            </w:pPr>
            <w:r>
              <w:rPr>
                <w:b/>
                <w:color w:val="333333"/>
                <w:sz w:val="13"/>
              </w:rPr>
              <w:t>Frete</w:t>
            </w:r>
          </w:p>
        </w:tc>
        <w:tc>
          <w:tcPr>
            <w:tcW w:w="3037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11"/>
              <w:rPr>
                <w:rFonts w:ascii="Verdana"/>
                <w:sz w:val="13"/>
              </w:rPr>
            </w:pPr>
          </w:p>
          <w:p>
            <w:pPr>
              <w:pStyle w:val="TableParagraph"/>
              <w:ind w:left="1065" w:right="1057"/>
              <w:jc w:val="center"/>
              <w:rPr>
                <w:b/>
                <w:sz w:val="13"/>
              </w:rPr>
            </w:pPr>
            <w:r>
              <w:rPr>
                <w:b/>
                <w:color w:val="333333"/>
                <w:sz w:val="13"/>
              </w:rPr>
              <w:t>Observações</w:t>
            </w:r>
          </w:p>
        </w:tc>
      </w:tr>
      <w:tr>
        <w:trPr>
          <w:trHeight w:val="962" w:hRule="atLeast"/>
        </w:trPr>
        <w:tc>
          <w:tcPr>
            <w:tcW w:w="154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Verdana"/>
                <w:sz w:val="17"/>
              </w:rPr>
            </w:pPr>
          </w:p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color w:val="333333"/>
                <w:w w:val="100"/>
                <w:sz w:val="13"/>
              </w:rPr>
              <w:t>1</w:t>
            </w:r>
          </w:p>
        </w:tc>
        <w:tc>
          <w:tcPr>
            <w:tcW w:w="2057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line="155" w:lineRule="exact" w:before="15"/>
              <w:ind w:left="108" w:right="93"/>
              <w:jc w:val="center"/>
              <w:rPr>
                <w:b/>
                <w:sz w:val="13"/>
              </w:rPr>
            </w:pPr>
            <w:r>
              <w:rPr>
                <w:b/>
                <w:color w:val="333333"/>
                <w:sz w:val="13"/>
              </w:rPr>
              <w:t>Ello</w:t>
            </w:r>
            <w:r>
              <w:rPr>
                <w:b/>
                <w:color w:val="333333"/>
                <w:spacing w:val="1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Distribuicao</w:t>
            </w:r>
            <w:r>
              <w:rPr>
                <w:b/>
                <w:color w:val="333333"/>
                <w:spacing w:val="1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Ltda</w:t>
            </w:r>
            <w:r>
              <w:rPr>
                <w:b/>
                <w:color w:val="333333"/>
                <w:spacing w:val="1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-</w:t>
            </w:r>
            <w:r>
              <w:rPr>
                <w:b/>
                <w:color w:val="333333"/>
                <w:spacing w:val="2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Epp</w:t>
            </w:r>
          </w:p>
          <w:p>
            <w:pPr>
              <w:pStyle w:val="TableParagraph"/>
              <w:spacing w:line="154" w:lineRule="exact"/>
              <w:ind w:left="108" w:right="93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GOIÂNIA</w:t>
            </w:r>
            <w:r>
              <w:rPr>
                <w:color w:val="333333"/>
                <w:spacing w:val="1"/>
                <w:sz w:val="13"/>
              </w:rPr>
              <w:t> </w:t>
            </w:r>
            <w:r>
              <w:rPr>
                <w:color w:val="333333"/>
                <w:sz w:val="13"/>
              </w:rPr>
              <w:t>-</w:t>
            </w:r>
            <w:r>
              <w:rPr>
                <w:color w:val="333333"/>
                <w:spacing w:val="2"/>
                <w:sz w:val="13"/>
              </w:rPr>
              <w:t> </w:t>
            </w:r>
            <w:r>
              <w:rPr>
                <w:color w:val="333333"/>
                <w:sz w:val="13"/>
              </w:rPr>
              <w:t>GO</w:t>
            </w:r>
          </w:p>
          <w:p>
            <w:pPr>
              <w:pStyle w:val="TableParagraph"/>
              <w:spacing w:line="235" w:lineRule="auto" w:before="1"/>
              <w:ind w:left="108" w:right="90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Webservice Ello Distribuição -</w:t>
            </w:r>
            <w:r>
              <w:rPr>
                <w:color w:val="333333"/>
                <w:spacing w:val="-38"/>
                <w:sz w:val="13"/>
              </w:rPr>
              <w:t> </w:t>
            </w:r>
            <w:r>
              <w:rPr>
                <w:color w:val="333333"/>
                <w:sz w:val="13"/>
              </w:rPr>
              <w:t>(62) 4009-2100</w:t>
            </w:r>
          </w:p>
          <w:p>
            <w:pPr>
              <w:pStyle w:val="TableParagraph"/>
              <w:spacing w:line="153" w:lineRule="exact"/>
              <w:ind w:left="19" w:right="4"/>
              <w:jc w:val="center"/>
              <w:rPr>
                <w:sz w:val="13"/>
              </w:rPr>
            </w:pPr>
            <w:hyperlink r:id="rId6">
              <w:r>
                <w:rPr>
                  <w:color w:val="333333"/>
                  <w:sz w:val="13"/>
                </w:rPr>
                <w:t>comercial@ellodistribuicao.com.br</w:t>
              </w:r>
            </w:hyperlink>
          </w:p>
          <w:p>
            <w:pPr>
              <w:pStyle w:val="TableParagraph"/>
              <w:spacing w:line="155" w:lineRule="exact"/>
              <w:ind w:left="108" w:right="93"/>
              <w:jc w:val="center"/>
              <w:rPr>
                <w:b/>
                <w:sz w:val="13"/>
              </w:rPr>
            </w:pPr>
            <w:r>
              <w:rPr>
                <w:b/>
                <w:color w:val="0000ED"/>
                <w:sz w:val="13"/>
                <w:u w:val="single" w:color="0000ED"/>
              </w:rPr>
              <w:t>Mais</w:t>
            </w:r>
            <w:r>
              <w:rPr>
                <w:b/>
                <w:color w:val="0000ED"/>
                <w:spacing w:val="2"/>
                <w:sz w:val="13"/>
                <w:u w:val="single" w:color="0000ED"/>
              </w:rPr>
              <w:t> </w:t>
            </w:r>
            <w:r>
              <w:rPr>
                <w:b/>
                <w:color w:val="0000ED"/>
                <w:sz w:val="13"/>
                <w:u w:val="single" w:color="0000ED"/>
              </w:rPr>
              <w:t>informações</w:t>
            </w:r>
          </w:p>
        </w:tc>
        <w:tc>
          <w:tcPr>
            <w:tcW w:w="938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Verdana"/>
                <w:sz w:val="17"/>
              </w:rPr>
            </w:pPr>
          </w:p>
          <w:p>
            <w:pPr>
              <w:pStyle w:val="TableParagraph"/>
              <w:ind w:left="90"/>
              <w:rPr>
                <w:sz w:val="13"/>
              </w:rPr>
            </w:pPr>
            <w:r>
              <w:rPr>
                <w:color w:val="333333"/>
                <w:sz w:val="13"/>
              </w:rPr>
              <w:t>R$</w:t>
            </w:r>
            <w:r>
              <w:rPr>
                <w:color w:val="333333"/>
                <w:spacing w:val="1"/>
                <w:sz w:val="13"/>
              </w:rPr>
              <w:t> </w:t>
            </w:r>
            <w:r>
              <w:rPr>
                <w:color w:val="333333"/>
                <w:sz w:val="13"/>
              </w:rPr>
              <w:t>300,0000</w:t>
            </w:r>
          </w:p>
        </w:tc>
        <w:tc>
          <w:tcPr>
            <w:tcW w:w="812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line="235" w:lineRule="auto" w:before="131"/>
              <w:ind w:left="40" w:right="9" w:firstLine="24"/>
              <w:rPr>
                <w:sz w:val="13"/>
              </w:rPr>
            </w:pPr>
            <w:r>
              <w:rPr>
                <w:color w:val="333333"/>
                <w:sz w:val="13"/>
              </w:rPr>
              <w:t>1 dias</w:t>
            </w:r>
            <w:r>
              <w:rPr>
                <w:color w:val="333333"/>
                <w:spacing w:val="1"/>
                <w:sz w:val="13"/>
              </w:rPr>
              <w:t> </w:t>
            </w:r>
            <w:r>
              <w:rPr>
                <w:color w:val="333333"/>
                <w:sz w:val="13"/>
              </w:rPr>
              <w:t>após</w:t>
            </w:r>
            <w:r>
              <w:rPr>
                <w:color w:val="333333"/>
                <w:spacing w:val="-37"/>
                <w:sz w:val="13"/>
              </w:rPr>
              <w:t> </w:t>
            </w:r>
            <w:r>
              <w:rPr>
                <w:color w:val="333333"/>
                <w:sz w:val="13"/>
              </w:rPr>
              <w:t>confirmação</w:t>
            </w:r>
          </w:p>
        </w:tc>
        <w:tc>
          <w:tcPr>
            <w:tcW w:w="770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Verdana"/>
                <w:sz w:val="17"/>
              </w:rPr>
            </w:pPr>
          </w:p>
          <w:p>
            <w:pPr>
              <w:pStyle w:val="TableParagraph"/>
              <w:ind w:left="29"/>
              <w:rPr>
                <w:sz w:val="13"/>
              </w:rPr>
            </w:pPr>
            <w:r>
              <w:rPr>
                <w:color w:val="333333"/>
                <w:sz w:val="13"/>
              </w:rPr>
              <w:t>08/06/2023</w:t>
            </w:r>
          </w:p>
        </w:tc>
        <w:tc>
          <w:tcPr>
            <w:tcW w:w="854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Verdana"/>
                <w:sz w:val="17"/>
              </w:rPr>
            </w:pPr>
          </w:p>
          <w:p>
            <w:pPr>
              <w:pStyle w:val="TableParagraph"/>
              <w:ind w:left="226"/>
              <w:rPr>
                <w:sz w:val="13"/>
              </w:rPr>
            </w:pPr>
            <w:r>
              <w:rPr>
                <w:color w:val="333333"/>
                <w:sz w:val="13"/>
              </w:rPr>
              <w:t>30 ddl</w:t>
            </w:r>
          </w:p>
        </w:tc>
        <w:tc>
          <w:tcPr>
            <w:tcW w:w="420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Verdana"/>
                <w:sz w:val="17"/>
              </w:rPr>
            </w:pPr>
          </w:p>
          <w:p>
            <w:pPr>
              <w:pStyle w:val="TableParagraph"/>
              <w:ind w:left="4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CIF</w:t>
            </w:r>
          </w:p>
        </w:tc>
        <w:tc>
          <w:tcPr>
            <w:tcW w:w="3037" w:type="dxa"/>
            <w:tcBorders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spacing w:line="235" w:lineRule="auto" w:before="18"/>
              <w:ind w:left="34" w:right="23" w:hanging="1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PEDIDO SOMENTE SERÁ ATENDIDO A PRAZO</w:t>
            </w:r>
            <w:r>
              <w:rPr>
                <w:color w:val="333333"/>
                <w:spacing w:val="1"/>
                <w:sz w:val="13"/>
              </w:rPr>
              <w:t> </w:t>
            </w:r>
            <w:r>
              <w:rPr>
                <w:color w:val="333333"/>
                <w:sz w:val="13"/>
              </w:rPr>
              <w:t>MEDIANTE ANALISE</w:t>
            </w:r>
            <w:r>
              <w:rPr>
                <w:color w:val="333333"/>
                <w:spacing w:val="1"/>
                <w:sz w:val="13"/>
              </w:rPr>
              <w:t> </w:t>
            </w:r>
            <w:r>
              <w:rPr>
                <w:color w:val="333333"/>
                <w:sz w:val="13"/>
              </w:rPr>
              <w:t>DE</w:t>
            </w:r>
            <w:r>
              <w:rPr>
                <w:color w:val="333333"/>
                <w:spacing w:val="1"/>
                <w:sz w:val="13"/>
              </w:rPr>
              <w:t> </w:t>
            </w:r>
            <w:r>
              <w:rPr>
                <w:color w:val="333333"/>
                <w:sz w:val="13"/>
              </w:rPr>
              <w:t>CREDITO VALIDAÇÃO</w:t>
            </w:r>
            <w:r>
              <w:rPr>
                <w:color w:val="333333"/>
                <w:spacing w:val="1"/>
                <w:sz w:val="13"/>
              </w:rPr>
              <w:t> </w:t>
            </w:r>
            <w:r>
              <w:rPr>
                <w:color w:val="333333"/>
                <w:sz w:val="13"/>
              </w:rPr>
              <w:t>DO</w:t>
            </w:r>
            <w:r>
              <w:rPr>
                <w:color w:val="333333"/>
                <w:spacing w:val="1"/>
                <w:sz w:val="13"/>
              </w:rPr>
              <w:t> </w:t>
            </w:r>
            <w:r>
              <w:rPr>
                <w:color w:val="333333"/>
                <w:sz w:val="13"/>
              </w:rPr>
              <w:t>DEPARTAMENTO FINANCEIRO E A CONFIRMAÇÃO</w:t>
            </w:r>
            <w:r>
              <w:rPr>
                <w:color w:val="333333"/>
                <w:spacing w:val="-38"/>
                <w:sz w:val="13"/>
              </w:rPr>
              <w:t> </w:t>
            </w:r>
            <w:r>
              <w:rPr>
                <w:color w:val="333333"/>
                <w:sz w:val="13"/>
              </w:rPr>
              <w:t>DE</w:t>
            </w:r>
            <w:r>
              <w:rPr>
                <w:color w:val="333333"/>
                <w:spacing w:val="-5"/>
                <w:sz w:val="13"/>
              </w:rPr>
              <w:t> </w:t>
            </w:r>
            <w:r>
              <w:rPr>
                <w:color w:val="333333"/>
                <w:sz w:val="13"/>
              </w:rPr>
              <w:t>DISPONIBILIDADE</w:t>
            </w:r>
            <w:r>
              <w:rPr>
                <w:color w:val="333333"/>
                <w:spacing w:val="-5"/>
                <w:sz w:val="13"/>
              </w:rPr>
              <w:t> </w:t>
            </w:r>
            <w:r>
              <w:rPr>
                <w:color w:val="333333"/>
                <w:sz w:val="13"/>
              </w:rPr>
              <w:t>DO</w:t>
            </w:r>
            <w:r>
              <w:rPr>
                <w:color w:val="333333"/>
                <w:spacing w:val="-4"/>
                <w:sz w:val="13"/>
              </w:rPr>
              <w:t> </w:t>
            </w:r>
            <w:r>
              <w:rPr>
                <w:color w:val="333333"/>
                <w:sz w:val="13"/>
              </w:rPr>
              <w:t>ESTOQUE</w:t>
            </w:r>
            <w:r>
              <w:rPr>
                <w:color w:val="333333"/>
                <w:spacing w:val="-5"/>
                <w:sz w:val="13"/>
              </w:rPr>
              <w:t> </w:t>
            </w:r>
            <w:r>
              <w:rPr>
                <w:color w:val="333333"/>
                <w:sz w:val="13"/>
              </w:rPr>
              <w:t>CONTATO</w:t>
            </w:r>
            <w:r>
              <w:rPr>
                <w:color w:val="333333"/>
                <w:spacing w:val="-4"/>
                <w:sz w:val="13"/>
              </w:rPr>
              <w:t> </w:t>
            </w:r>
            <w:r>
              <w:rPr>
                <w:color w:val="333333"/>
                <w:sz w:val="13"/>
              </w:rPr>
              <w:t>DO</w:t>
            </w:r>
            <w:r>
              <w:rPr>
                <w:color w:val="333333"/>
                <w:spacing w:val="-38"/>
                <w:sz w:val="13"/>
              </w:rPr>
              <w:t> </w:t>
            </w:r>
            <w:r>
              <w:rPr>
                <w:color w:val="333333"/>
                <w:sz w:val="13"/>
              </w:rPr>
              <w:t>VENDEDOR: (62)99499 1714</w:t>
            </w:r>
            <w:r>
              <w:rPr>
                <w:color w:val="333333"/>
                <w:spacing w:val="1"/>
                <w:sz w:val="13"/>
              </w:rPr>
              <w:t> </w:t>
            </w:r>
            <w:hyperlink r:id="rId7">
              <w:r>
                <w:rPr>
                  <w:color w:val="333333"/>
                  <w:sz w:val="13"/>
                </w:rPr>
                <w:t>TELEVENDAS3@ELLODISTRIBUICAO.COM.BR</w:t>
              </w:r>
            </w:hyperlink>
          </w:p>
        </w:tc>
      </w:tr>
    </w:tbl>
    <w:p>
      <w:pPr>
        <w:pStyle w:val="BodyText"/>
        <w:spacing w:before="5"/>
      </w:pPr>
    </w:p>
    <w:p>
      <w:pPr>
        <w:spacing w:after="0"/>
        <w:sectPr>
          <w:type w:val="continuous"/>
          <w:pgSz w:w="11900" w:h="16840"/>
          <w:pgMar w:top="200" w:bottom="0" w:left="420" w:right="420"/>
        </w:sectPr>
      </w:pPr>
    </w:p>
    <w:p>
      <w:pPr>
        <w:spacing w:line="149" w:lineRule="exact" w:before="105"/>
        <w:ind w:left="622" w:right="0" w:firstLine="0"/>
        <w:jc w:val="left"/>
        <w:rPr>
          <w:rFonts w:ascii="Tahoma" w:hAnsi="Tahoma"/>
          <w:b/>
          <w:sz w:val="13"/>
        </w:rPr>
      </w:pPr>
      <w:r>
        <w:rPr>
          <w:rFonts w:ascii="Tahoma" w:hAnsi="Tahoma"/>
          <w:b/>
          <w:color w:val="333333"/>
          <w:sz w:val="13"/>
        </w:rPr>
        <w:t>Produto  </w:t>
      </w:r>
      <w:r>
        <w:rPr>
          <w:rFonts w:ascii="Tahoma" w:hAnsi="Tahoma"/>
          <w:b/>
          <w:color w:val="333333"/>
          <w:spacing w:val="31"/>
          <w:sz w:val="13"/>
        </w:rPr>
        <w:t> </w:t>
      </w:r>
      <w:r>
        <w:rPr>
          <w:rFonts w:ascii="Tahoma" w:hAnsi="Tahoma"/>
          <w:b/>
          <w:color w:val="333333"/>
          <w:sz w:val="13"/>
        </w:rPr>
        <w:t>Código</w:t>
      </w:r>
      <w:r>
        <w:rPr>
          <w:rFonts w:ascii="Tahoma" w:hAnsi="Tahoma"/>
          <w:b/>
          <w:color w:val="333333"/>
          <w:spacing w:val="15"/>
          <w:sz w:val="13"/>
        </w:rPr>
        <w:t> </w:t>
      </w:r>
      <w:r>
        <w:rPr>
          <w:rFonts w:ascii="Tahoma" w:hAnsi="Tahoma"/>
          <w:b/>
          <w:color w:val="333333"/>
          <w:position w:val="8"/>
          <w:sz w:val="13"/>
        </w:rPr>
        <w:t>Programação</w:t>
      </w:r>
    </w:p>
    <w:p>
      <w:pPr>
        <w:spacing w:line="149" w:lineRule="exact" w:before="105"/>
        <w:ind w:left="105" w:right="0" w:firstLine="0"/>
        <w:jc w:val="left"/>
        <w:rPr>
          <w:rFonts w:ascii="Tahoma" w:hAnsi="Tahoma"/>
          <w:b/>
          <w:sz w:val="13"/>
        </w:rPr>
      </w:pPr>
      <w:r>
        <w:rPr/>
        <w:br w:type="column"/>
      </w:r>
      <w:r>
        <w:rPr>
          <w:rFonts w:ascii="Tahoma" w:hAnsi="Tahoma"/>
          <w:b/>
          <w:color w:val="333333"/>
          <w:sz w:val="13"/>
        </w:rPr>
        <w:t>Fabricante  </w:t>
      </w:r>
      <w:r>
        <w:rPr>
          <w:rFonts w:ascii="Tahoma" w:hAnsi="Tahoma"/>
          <w:b/>
          <w:color w:val="333333"/>
          <w:spacing w:val="31"/>
          <w:sz w:val="13"/>
        </w:rPr>
        <w:t> </w:t>
      </w:r>
      <w:r>
        <w:rPr>
          <w:rFonts w:ascii="Tahoma" w:hAnsi="Tahoma"/>
          <w:b/>
          <w:color w:val="333333"/>
          <w:sz w:val="13"/>
        </w:rPr>
        <w:t>Embalagem</w:t>
      </w:r>
      <w:r>
        <w:rPr>
          <w:rFonts w:ascii="Tahoma" w:hAnsi="Tahoma"/>
          <w:b/>
          <w:color w:val="333333"/>
          <w:spacing w:val="17"/>
          <w:sz w:val="13"/>
        </w:rPr>
        <w:t> </w:t>
      </w:r>
      <w:r>
        <w:rPr>
          <w:rFonts w:ascii="Tahoma" w:hAnsi="Tahoma"/>
          <w:b/>
          <w:color w:val="333333"/>
          <w:sz w:val="13"/>
        </w:rPr>
        <w:t>Fornecedor</w:t>
      </w:r>
      <w:r>
        <w:rPr>
          <w:rFonts w:ascii="Tahoma" w:hAnsi="Tahoma"/>
          <w:b/>
          <w:color w:val="333333"/>
          <w:spacing w:val="16"/>
          <w:sz w:val="13"/>
        </w:rPr>
        <w:t> </w:t>
      </w:r>
      <w:r>
        <w:rPr>
          <w:rFonts w:ascii="Tahoma" w:hAnsi="Tahoma"/>
          <w:b/>
          <w:color w:val="333333"/>
          <w:sz w:val="13"/>
        </w:rPr>
        <w:t>Comentário</w:t>
      </w:r>
      <w:r>
        <w:rPr>
          <w:rFonts w:ascii="Tahoma" w:hAnsi="Tahoma"/>
          <w:b/>
          <w:color w:val="333333"/>
          <w:spacing w:val="18"/>
          <w:sz w:val="13"/>
        </w:rPr>
        <w:t> </w:t>
      </w:r>
      <w:r>
        <w:rPr>
          <w:rFonts w:ascii="Tahoma" w:hAnsi="Tahoma"/>
          <w:b/>
          <w:color w:val="333333"/>
          <w:sz w:val="13"/>
        </w:rPr>
        <w:t>Justificativa  </w:t>
      </w:r>
      <w:r>
        <w:rPr>
          <w:rFonts w:ascii="Tahoma" w:hAnsi="Tahoma"/>
          <w:b/>
          <w:color w:val="333333"/>
          <w:spacing w:val="21"/>
          <w:sz w:val="13"/>
        </w:rPr>
        <w:t> </w:t>
      </w:r>
      <w:r>
        <w:rPr>
          <w:rFonts w:ascii="Tahoma" w:hAnsi="Tahoma"/>
          <w:b/>
          <w:color w:val="333333"/>
          <w:position w:val="8"/>
          <w:sz w:val="13"/>
        </w:rPr>
        <w:t>Preço</w:t>
      </w:r>
    </w:p>
    <w:p>
      <w:pPr>
        <w:spacing w:line="153" w:lineRule="exact" w:before="101"/>
        <w:ind w:left="150" w:right="0" w:firstLine="0"/>
        <w:jc w:val="left"/>
        <w:rPr>
          <w:rFonts w:ascii="Tahoma" w:hAnsi="Tahoma"/>
          <w:b/>
          <w:sz w:val="13"/>
        </w:rPr>
      </w:pPr>
      <w:r>
        <w:rPr/>
        <w:br w:type="column"/>
      </w:r>
      <w:r>
        <w:rPr>
          <w:rFonts w:ascii="Tahoma" w:hAnsi="Tahoma"/>
          <w:b/>
          <w:color w:val="333333"/>
          <w:sz w:val="13"/>
        </w:rPr>
        <w:t>Preço</w:t>
      </w:r>
    </w:p>
    <w:p>
      <w:pPr>
        <w:spacing w:line="149" w:lineRule="exact" w:before="105"/>
        <w:ind w:left="71" w:right="0" w:firstLine="0"/>
        <w:jc w:val="left"/>
        <w:rPr>
          <w:rFonts w:ascii="Tahoma"/>
          <w:b/>
          <w:sz w:val="13"/>
        </w:rPr>
      </w:pPr>
      <w:r>
        <w:rPr/>
        <w:br w:type="column"/>
      </w:r>
      <w:r>
        <w:rPr>
          <w:rFonts w:ascii="Tahoma"/>
          <w:b/>
          <w:color w:val="333333"/>
          <w:sz w:val="13"/>
        </w:rPr>
        <w:t>Rent(%)</w:t>
      </w:r>
      <w:r>
        <w:rPr>
          <w:rFonts w:ascii="Tahoma"/>
          <w:b/>
          <w:color w:val="333333"/>
          <w:spacing w:val="14"/>
          <w:sz w:val="13"/>
        </w:rPr>
        <w:t> </w:t>
      </w:r>
      <w:r>
        <w:rPr>
          <w:rFonts w:ascii="Tahoma"/>
          <w:b/>
          <w:color w:val="333333"/>
          <w:sz w:val="13"/>
        </w:rPr>
        <w:t>Quantidade  </w:t>
      </w:r>
      <w:r>
        <w:rPr>
          <w:rFonts w:ascii="Tahoma"/>
          <w:b/>
          <w:color w:val="333333"/>
          <w:spacing w:val="30"/>
          <w:sz w:val="13"/>
        </w:rPr>
        <w:t> </w:t>
      </w:r>
      <w:r>
        <w:rPr>
          <w:rFonts w:ascii="Tahoma"/>
          <w:b/>
          <w:color w:val="333333"/>
          <w:position w:val="8"/>
          <w:sz w:val="13"/>
        </w:rPr>
        <w:t>Valor</w:t>
      </w:r>
    </w:p>
    <w:p>
      <w:pPr>
        <w:pStyle w:val="BodyText"/>
        <w:spacing w:before="3"/>
        <w:rPr>
          <w:rFonts w:ascii="Tahoma"/>
          <w:b/>
          <w:sz w:val="15"/>
        </w:rPr>
      </w:pPr>
      <w:r>
        <w:rPr/>
        <w:br w:type="column"/>
      </w:r>
      <w:r>
        <w:rPr>
          <w:rFonts w:ascii="Tahoma"/>
          <w:b/>
          <w:sz w:val="15"/>
        </w:rPr>
      </w:r>
    </w:p>
    <w:p>
      <w:pPr>
        <w:spacing w:line="69" w:lineRule="exact" w:before="1"/>
        <w:ind w:left="197" w:right="0" w:firstLine="0"/>
        <w:jc w:val="left"/>
        <w:rPr>
          <w:rFonts w:ascii="Tahoma" w:hAnsi="Tahoma"/>
          <w:b/>
          <w:sz w:val="13"/>
        </w:rPr>
      </w:pPr>
      <w:r>
        <w:rPr>
          <w:rFonts w:ascii="Tahoma" w:hAnsi="Tahoma"/>
          <w:b/>
          <w:color w:val="333333"/>
          <w:sz w:val="13"/>
        </w:rPr>
        <w:t>Usuário</w:t>
      </w:r>
    </w:p>
    <w:p>
      <w:pPr>
        <w:spacing w:after="0" w:line="69" w:lineRule="exact"/>
        <w:jc w:val="left"/>
        <w:rPr>
          <w:rFonts w:ascii="Tahoma" w:hAnsi="Tahoma"/>
          <w:sz w:val="13"/>
        </w:rPr>
        <w:sectPr>
          <w:type w:val="continuous"/>
          <w:pgSz w:w="11900" w:h="16840"/>
          <w:pgMar w:top="200" w:bottom="0" w:left="420" w:right="420"/>
          <w:cols w:num="5" w:equalWidth="0">
            <w:col w:w="2679" w:space="40"/>
            <w:col w:w="4682" w:space="39"/>
            <w:col w:w="521" w:space="39"/>
            <w:col w:w="1969" w:space="39"/>
            <w:col w:w="1052"/>
          </w:cols>
        </w:sectPr>
      </w:pPr>
    </w:p>
    <w:p>
      <w:pPr>
        <w:spacing w:before="0"/>
        <w:ind w:left="0" w:right="38" w:firstLine="0"/>
        <w:jc w:val="right"/>
        <w:rPr>
          <w:rFonts w:ascii="Tahoma"/>
          <w:b/>
          <w:sz w:val="13"/>
        </w:rPr>
      </w:pPr>
      <w:r>
        <w:rPr>
          <w:rFonts w:ascii="Tahoma"/>
          <w:b/>
          <w:color w:val="333333"/>
          <w:sz w:val="13"/>
        </w:rPr>
        <w:t>de</w:t>
      </w:r>
      <w:r>
        <w:rPr>
          <w:rFonts w:ascii="Tahoma"/>
          <w:b/>
          <w:color w:val="333333"/>
          <w:spacing w:val="1"/>
          <w:sz w:val="13"/>
        </w:rPr>
        <w:t> </w:t>
      </w:r>
      <w:r>
        <w:rPr>
          <w:rFonts w:ascii="Tahoma"/>
          <w:b/>
          <w:color w:val="333333"/>
          <w:sz w:val="13"/>
        </w:rPr>
        <w:t>Entrega</w:t>
      </w:r>
    </w:p>
    <w:p>
      <w:pPr>
        <w:spacing w:before="0"/>
        <w:ind w:left="1887" w:right="0" w:firstLine="0"/>
        <w:jc w:val="left"/>
        <w:rPr>
          <w:rFonts w:ascii="Tahoma" w:hAnsi="Tahoma"/>
          <w:b/>
          <w:sz w:val="13"/>
        </w:rPr>
      </w:pPr>
      <w:r>
        <w:rPr/>
        <w:br w:type="column"/>
      </w:r>
      <w:r>
        <w:rPr>
          <w:rFonts w:ascii="Tahoma" w:hAnsi="Tahoma"/>
          <w:b/>
          <w:color w:val="333333"/>
          <w:sz w:val="13"/>
        </w:rPr>
        <w:t>Unitário</w:t>
      </w:r>
      <w:r>
        <w:rPr>
          <w:rFonts w:ascii="Tahoma" w:hAnsi="Tahoma"/>
          <w:b/>
          <w:color w:val="333333"/>
          <w:spacing w:val="3"/>
          <w:sz w:val="13"/>
        </w:rPr>
        <w:t> </w:t>
      </w:r>
      <w:r>
        <w:rPr>
          <w:rFonts w:ascii="Tahoma" w:hAnsi="Tahoma"/>
          <w:b/>
          <w:color w:val="333333"/>
          <w:sz w:val="13"/>
        </w:rPr>
        <w:t>Fábrica</w:t>
      </w:r>
    </w:p>
    <w:p>
      <w:pPr>
        <w:spacing w:before="0"/>
        <w:ind w:left="1557" w:right="1078" w:firstLine="0"/>
        <w:jc w:val="center"/>
        <w:rPr>
          <w:rFonts w:ascii="Tahoma"/>
          <w:b/>
          <w:sz w:val="13"/>
        </w:rPr>
      </w:pPr>
      <w:r>
        <w:rPr/>
        <w:br w:type="column"/>
      </w:r>
      <w:r>
        <w:rPr>
          <w:rFonts w:ascii="Tahoma"/>
          <w:b/>
          <w:color w:val="333333"/>
          <w:sz w:val="13"/>
        </w:rPr>
        <w:t>Total</w:t>
      </w:r>
    </w:p>
    <w:p>
      <w:pPr>
        <w:spacing w:after="0"/>
        <w:jc w:val="center"/>
        <w:rPr>
          <w:rFonts w:ascii="Tahoma"/>
          <w:sz w:val="13"/>
        </w:rPr>
        <w:sectPr>
          <w:type w:val="continuous"/>
          <w:pgSz w:w="11900" w:h="16840"/>
          <w:pgMar w:top="200" w:bottom="0" w:left="420" w:right="420"/>
          <w:cols w:num="3" w:equalWidth="0">
            <w:col w:w="2639" w:space="2424"/>
            <w:col w:w="2952" w:space="39"/>
            <w:col w:w="3006"/>
          </w:cols>
        </w:sectPr>
      </w:pPr>
    </w:p>
    <w:p>
      <w:pPr>
        <w:pStyle w:val="BodyText"/>
        <w:spacing w:before="6"/>
        <w:rPr>
          <w:rFonts w:ascii="Tahoma"/>
          <w:b/>
          <w:sz w:val="10"/>
        </w:rPr>
      </w:pPr>
    </w:p>
    <w:p>
      <w:pPr>
        <w:pStyle w:val="BodyText"/>
        <w:spacing w:line="27" w:lineRule="exact"/>
        <w:ind w:left="397"/>
        <w:rPr>
          <w:rFonts w:ascii="Tahoma"/>
          <w:sz w:val="2"/>
        </w:rPr>
      </w:pPr>
      <w:r>
        <w:rPr>
          <w:rFonts w:ascii="Tahoma"/>
          <w:position w:val="0"/>
          <w:sz w:val="2"/>
        </w:rPr>
        <w:pict>
          <v:group style="width:519.85pt;height:1.4pt;mso-position-horizontal-relative:char;mso-position-vertical-relative:line" coordorigin="0,0" coordsize="10397,28">
            <v:rect style="position:absolute;left:0;top:0;width:10397;height:14" filled="true" fillcolor="#999999" stroked="false">
              <v:fill type="solid"/>
            </v:rect>
            <v:shape style="position:absolute;left:0;top:0;width:10397;height:28" coordorigin="0,0" coordsize="10397,28" path="m10396,0l10382,14,0,14,0,28,10382,28,10396,28,10396,14,10396,0xe" filled="true" fillcolor="#ededed" stroked="false">
              <v:path arrowok="t"/>
              <v:fill type="solid"/>
            </v:shape>
            <v:shape style="position:absolute;left:0;top:0;width:14;height:28" coordorigin="0,0" coordsize="14,28" path="m0,28l0,0,14,0,14,14,0,28xe" filled="true" fillcolor="#999999" stroked="false">
              <v:path arrowok="t"/>
              <v:fill type="solid"/>
            </v:shape>
          </v:group>
        </w:pict>
      </w:r>
      <w:r>
        <w:rPr>
          <w:rFonts w:ascii="Tahoma"/>
          <w:position w:val="0"/>
          <w:sz w:val="2"/>
        </w:rPr>
      </w:r>
    </w:p>
    <w:p>
      <w:pPr>
        <w:pStyle w:val="BodyText"/>
        <w:spacing w:before="9"/>
        <w:rPr>
          <w:rFonts w:ascii="Tahoma"/>
          <w:b/>
          <w:sz w:val="5"/>
        </w:rPr>
      </w:pPr>
    </w:p>
    <w:p>
      <w:pPr>
        <w:spacing w:after="0"/>
        <w:rPr>
          <w:rFonts w:ascii="Tahoma"/>
          <w:sz w:val="5"/>
        </w:rPr>
        <w:sectPr>
          <w:type w:val="continuous"/>
          <w:pgSz w:w="11900" w:h="16840"/>
          <w:pgMar w:top="200" w:bottom="0" w:left="420" w:right="420"/>
        </w:sectPr>
      </w:pPr>
    </w:p>
    <w:p>
      <w:pPr>
        <w:pStyle w:val="BodyText"/>
        <w:rPr>
          <w:rFonts w:ascii="Tahoma"/>
          <w:b/>
          <w:sz w:val="16"/>
        </w:rPr>
      </w:pPr>
    </w:p>
    <w:p>
      <w:pPr>
        <w:pStyle w:val="BodyText"/>
        <w:rPr>
          <w:rFonts w:ascii="Tahoma"/>
          <w:b/>
          <w:sz w:val="16"/>
        </w:rPr>
      </w:pPr>
    </w:p>
    <w:p>
      <w:pPr>
        <w:spacing w:before="129"/>
        <w:ind w:left="525" w:right="0" w:firstLine="0"/>
        <w:jc w:val="left"/>
        <w:rPr>
          <w:rFonts w:ascii="Tahoma"/>
          <w:sz w:val="13"/>
        </w:rPr>
      </w:pPr>
      <w:r>
        <w:rPr>
          <w:rFonts w:ascii="Tahoma"/>
          <w:color w:val="333333"/>
          <w:sz w:val="13"/>
        </w:rPr>
        <w:t>LINEZOLIDA</w:t>
      </w:r>
    </w:p>
    <w:p>
      <w:pPr>
        <w:pStyle w:val="BodyText"/>
        <w:rPr>
          <w:rFonts w:ascii="Tahoma"/>
          <w:sz w:val="16"/>
        </w:rPr>
      </w:pPr>
      <w:r>
        <w:rPr/>
        <w:br w:type="column"/>
      </w:r>
      <w:r>
        <w:rPr>
          <w:rFonts w:ascii="Tahoma"/>
          <w:sz w:val="16"/>
        </w:rPr>
      </w:r>
    </w:p>
    <w:p>
      <w:pPr>
        <w:pStyle w:val="BodyText"/>
        <w:rPr>
          <w:rFonts w:ascii="Tahoma"/>
          <w:sz w:val="16"/>
        </w:rPr>
      </w:pPr>
    </w:p>
    <w:p>
      <w:pPr>
        <w:spacing w:before="129"/>
        <w:ind w:left="525" w:right="0" w:firstLine="0"/>
        <w:jc w:val="left"/>
        <w:rPr>
          <w:rFonts w:ascii="Tahoma"/>
          <w:sz w:val="13"/>
        </w:rPr>
      </w:pPr>
      <w:r>
        <w:rPr>
          <w:rFonts w:ascii="Tahoma"/>
          <w:color w:val="333333"/>
          <w:sz w:val="13"/>
        </w:rPr>
        <w:t>LINEZOLIDA</w:t>
      </w:r>
    </w:p>
    <w:p>
      <w:pPr>
        <w:pStyle w:val="BodyText"/>
        <w:spacing w:before="4"/>
        <w:rPr>
          <w:rFonts w:ascii="Tahoma"/>
          <w:sz w:val="17"/>
        </w:rPr>
      </w:pPr>
      <w:r>
        <w:rPr/>
        <w:br w:type="column"/>
      </w:r>
      <w:r>
        <w:rPr>
          <w:rFonts w:ascii="Tahoma"/>
          <w:sz w:val="17"/>
        </w:rPr>
      </w:r>
    </w:p>
    <w:p>
      <w:pPr>
        <w:spacing w:line="235" w:lineRule="auto" w:before="0"/>
        <w:ind w:left="568" w:right="-17" w:hanging="44"/>
        <w:jc w:val="left"/>
        <w:rPr>
          <w:rFonts w:ascii="Tahoma"/>
          <w:sz w:val="13"/>
        </w:rPr>
      </w:pPr>
      <w:r>
        <w:rPr>
          <w:rFonts w:ascii="Tahoma"/>
          <w:color w:val="333333"/>
          <w:sz w:val="13"/>
        </w:rPr>
        <w:t>LINEZOLIDA</w:t>
      </w:r>
      <w:r>
        <w:rPr>
          <w:rFonts w:ascii="Tahoma"/>
          <w:color w:val="333333"/>
          <w:spacing w:val="-38"/>
          <w:sz w:val="13"/>
        </w:rPr>
        <w:t> </w:t>
      </w:r>
      <w:r>
        <w:rPr>
          <w:rFonts w:ascii="Tahoma"/>
          <w:color w:val="333333"/>
          <w:sz w:val="13"/>
        </w:rPr>
        <w:t>600MG</w:t>
      </w:r>
      <w:r>
        <w:rPr>
          <w:rFonts w:ascii="Tahoma"/>
          <w:color w:val="333333"/>
          <w:spacing w:val="1"/>
          <w:sz w:val="13"/>
        </w:rPr>
        <w:t> </w:t>
      </w:r>
      <w:r>
        <w:rPr>
          <w:rFonts w:ascii="Tahoma"/>
          <w:color w:val="333333"/>
          <w:sz w:val="13"/>
        </w:rPr>
        <w:t>INJ</w:t>
      </w:r>
    </w:p>
    <w:p>
      <w:pPr>
        <w:spacing w:line="155" w:lineRule="exact" w:before="0"/>
        <w:ind w:left="647" w:right="0" w:firstLine="0"/>
        <w:jc w:val="left"/>
        <w:rPr>
          <w:rFonts w:ascii="Tahoma"/>
          <w:sz w:val="13"/>
        </w:rPr>
      </w:pPr>
      <w:r>
        <w:rPr>
          <w:rFonts w:ascii="Tahoma"/>
          <w:color w:val="333333"/>
          <w:sz w:val="13"/>
        </w:rPr>
        <w:t>2MG/ML</w:t>
      </w:r>
    </w:p>
    <w:p>
      <w:pPr>
        <w:spacing w:line="235" w:lineRule="auto" w:before="56"/>
        <w:ind w:left="81" w:right="38" w:firstLine="0"/>
        <w:jc w:val="center"/>
        <w:rPr>
          <w:rFonts w:ascii="Tahoma"/>
          <w:sz w:val="13"/>
        </w:rPr>
      </w:pPr>
      <w:r>
        <w:rPr/>
        <w:br w:type="column"/>
      </w:r>
      <w:r>
        <w:rPr>
          <w:rFonts w:ascii="Tahoma"/>
          <w:color w:val="333333"/>
          <w:sz w:val="13"/>
        </w:rPr>
        <w:t>;Belive, Med</w:t>
      </w:r>
      <w:r>
        <w:rPr>
          <w:rFonts w:ascii="Tahoma"/>
          <w:color w:val="333333"/>
          <w:spacing w:val="-38"/>
          <w:sz w:val="13"/>
        </w:rPr>
        <w:t> </w:t>
      </w:r>
      <w:r>
        <w:rPr>
          <w:rFonts w:ascii="Tahoma"/>
          <w:color w:val="333333"/>
          <w:sz w:val="13"/>
        </w:rPr>
        <w:t>Center,</w:t>
      </w:r>
      <w:r>
        <w:rPr>
          <w:rFonts w:ascii="Tahoma"/>
          <w:color w:val="333333"/>
          <w:spacing w:val="1"/>
          <w:sz w:val="13"/>
        </w:rPr>
        <w:t> </w:t>
      </w:r>
      <w:r>
        <w:rPr>
          <w:rFonts w:ascii="Tahoma"/>
          <w:color w:val="333333"/>
          <w:sz w:val="13"/>
        </w:rPr>
        <w:t>Multifarma,</w:t>
      </w:r>
      <w:r>
        <w:rPr>
          <w:rFonts w:ascii="Tahoma"/>
          <w:color w:val="333333"/>
          <w:spacing w:val="1"/>
          <w:sz w:val="13"/>
        </w:rPr>
        <w:t> </w:t>
      </w:r>
      <w:r>
        <w:rPr>
          <w:rFonts w:ascii="Tahoma"/>
          <w:color w:val="333333"/>
          <w:sz w:val="13"/>
        </w:rPr>
        <w:t>Sulmedic,</w:t>
      </w:r>
    </w:p>
    <w:p>
      <w:pPr>
        <w:pStyle w:val="BodyText"/>
        <w:rPr>
          <w:rFonts w:ascii="Tahoma"/>
          <w:sz w:val="16"/>
        </w:rPr>
      </w:pPr>
      <w:r>
        <w:rPr/>
        <w:br w:type="column"/>
      </w:r>
      <w:r>
        <w:rPr>
          <w:rFonts w:ascii="Tahoma"/>
          <w:sz w:val="16"/>
        </w:rPr>
      </w:r>
    </w:p>
    <w:p>
      <w:pPr>
        <w:pStyle w:val="BodyText"/>
        <w:spacing w:before="1"/>
        <w:rPr>
          <w:rFonts w:ascii="Tahoma"/>
          <w:sz w:val="14"/>
        </w:rPr>
      </w:pPr>
    </w:p>
    <w:p>
      <w:pPr>
        <w:spacing w:line="235" w:lineRule="auto" w:before="0"/>
        <w:ind w:left="565" w:right="359" w:hanging="40"/>
        <w:jc w:val="left"/>
        <w:rPr>
          <w:rFonts w:ascii="Tahoma"/>
          <w:sz w:val="13"/>
        </w:rPr>
      </w:pPr>
      <w:r>
        <w:rPr>
          <w:rFonts w:ascii="Tahoma"/>
          <w:color w:val="333333"/>
          <w:sz w:val="13"/>
        </w:rPr>
        <w:t>Danielly</w:t>
      </w:r>
      <w:r>
        <w:rPr>
          <w:rFonts w:ascii="Tahoma"/>
          <w:color w:val="333333"/>
          <w:spacing w:val="-38"/>
          <w:sz w:val="13"/>
        </w:rPr>
        <w:t> </w:t>
      </w:r>
      <w:r>
        <w:rPr>
          <w:rFonts w:ascii="Tahoma"/>
          <w:color w:val="333333"/>
          <w:sz w:val="13"/>
        </w:rPr>
        <w:t>Evelyn</w:t>
      </w:r>
    </w:p>
    <w:p>
      <w:pPr>
        <w:spacing w:after="0" w:line="235" w:lineRule="auto"/>
        <w:jc w:val="left"/>
        <w:rPr>
          <w:rFonts w:ascii="Tahoma"/>
          <w:sz w:val="13"/>
        </w:rPr>
        <w:sectPr>
          <w:type w:val="continuous"/>
          <w:pgSz w:w="11900" w:h="16840"/>
          <w:pgMar w:top="200" w:bottom="0" w:left="420" w:right="420"/>
          <w:cols w:num="5" w:equalWidth="0">
            <w:col w:w="1284" w:space="1002"/>
            <w:col w:w="1284" w:space="1209"/>
            <w:col w:w="1244" w:space="40"/>
            <w:col w:w="828" w:space="2813"/>
            <w:col w:w="1356"/>
          </w:cols>
        </w:sectPr>
      </w:pPr>
    </w:p>
    <w:tbl>
      <w:tblPr>
        <w:tblW w:w="0" w:type="auto"/>
        <w:jc w:val="left"/>
        <w:tblInd w:w="3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9"/>
        <w:gridCol w:w="728"/>
        <w:gridCol w:w="1849"/>
        <w:gridCol w:w="493"/>
        <w:gridCol w:w="966"/>
        <w:gridCol w:w="799"/>
        <w:gridCol w:w="4729"/>
      </w:tblGrid>
      <w:tr>
        <w:trPr>
          <w:trHeight w:val="155" w:hRule="atLeast"/>
        </w:trPr>
        <w:tc>
          <w:tcPr>
            <w:tcW w:w="879" w:type="dxa"/>
          </w:tcPr>
          <w:p>
            <w:pPr>
              <w:pStyle w:val="TableParagraph"/>
              <w:spacing w:line="136" w:lineRule="exact"/>
              <w:ind w:right="117"/>
              <w:jc w:val="right"/>
              <w:rPr>
                <w:sz w:val="13"/>
              </w:rPr>
            </w:pPr>
            <w:r>
              <w:rPr>
                <w:color w:val="333333"/>
                <w:sz w:val="13"/>
              </w:rPr>
              <w:t>SOL INJ</w:t>
            </w:r>
          </w:p>
        </w:tc>
        <w:tc>
          <w:tcPr>
            <w:tcW w:w="7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9" w:type="dxa"/>
          </w:tcPr>
          <w:p>
            <w:pPr>
              <w:pStyle w:val="TableParagraph"/>
              <w:spacing w:line="136" w:lineRule="exact"/>
              <w:ind w:right="322"/>
              <w:jc w:val="right"/>
              <w:rPr>
                <w:sz w:val="13"/>
              </w:rPr>
            </w:pPr>
            <w:r>
              <w:rPr>
                <w:color w:val="333333"/>
                <w:sz w:val="13"/>
              </w:rPr>
              <w:t>600MG</w:t>
            </w:r>
            <w:r>
              <w:rPr>
                <w:color w:val="333333"/>
                <w:spacing w:val="1"/>
                <w:sz w:val="13"/>
              </w:rPr>
              <w:t> </w:t>
            </w:r>
            <w:r>
              <w:rPr>
                <w:color w:val="333333"/>
                <w:sz w:val="13"/>
              </w:rPr>
              <w:t>INJ</w:t>
            </w:r>
          </w:p>
        </w:tc>
        <w:tc>
          <w:tcPr>
            <w:tcW w:w="49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spacing w:line="136" w:lineRule="exact"/>
              <w:ind w:left="197" w:right="59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Ello</w:t>
            </w:r>
          </w:p>
        </w:tc>
        <w:tc>
          <w:tcPr>
            <w:tcW w:w="799" w:type="dxa"/>
          </w:tcPr>
          <w:p>
            <w:pPr>
              <w:pStyle w:val="TableParagraph"/>
              <w:spacing w:line="136" w:lineRule="exact"/>
              <w:ind w:left="50" w:right="61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300ML</w:t>
            </w:r>
          </w:p>
        </w:tc>
        <w:tc>
          <w:tcPr>
            <w:tcW w:w="4729" w:type="dxa"/>
          </w:tcPr>
          <w:p>
            <w:pPr>
              <w:pStyle w:val="TableParagraph"/>
              <w:tabs>
                <w:tab w:pos="865" w:val="left" w:leader="none"/>
                <w:tab w:pos="1425" w:val="left" w:leader="none"/>
                <w:tab w:pos="3447" w:val="left" w:leader="none"/>
                <w:tab w:pos="3886" w:val="left" w:leader="none"/>
              </w:tabs>
              <w:spacing w:line="136" w:lineRule="exact"/>
              <w:ind w:right="43"/>
              <w:jc w:val="right"/>
              <w:rPr>
                <w:sz w:val="13"/>
              </w:rPr>
            </w:pPr>
            <w:r>
              <w:rPr>
                <w:color w:val="333333"/>
                <w:sz w:val="13"/>
              </w:rPr>
              <w:t>Corpho,</w:t>
              <w:tab/>
            </w:r>
            <w:r>
              <w:rPr>
                <w:color w:val="333333"/>
                <w:position w:val="-6"/>
                <w:sz w:val="13"/>
              </w:rPr>
              <w:t>R$</w:t>
              <w:tab/>
              <w:t>R$</w:t>
              <w:tab/>
              <w:t>R$</w:t>
              <w:tab/>
            </w:r>
            <w:r>
              <w:rPr>
                <w:color w:val="333333"/>
                <w:sz w:val="13"/>
              </w:rPr>
              <w:t>Pereira</w:t>
            </w:r>
            <w:r>
              <w:rPr>
                <w:color w:val="333333"/>
                <w:spacing w:val="-3"/>
                <w:sz w:val="13"/>
              </w:rPr>
              <w:t> </w:t>
            </w:r>
            <w:r>
              <w:rPr>
                <w:color w:val="333333"/>
                <w:sz w:val="13"/>
              </w:rPr>
              <w:t>Da</w:t>
            </w:r>
          </w:p>
        </w:tc>
      </w:tr>
      <w:tr>
        <w:trPr>
          <w:trHeight w:val="153" w:hRule="atLeast"/>
        </w:trPr>
        <w:tc>
          <w:tcPr>
            <w:tcW w:w="879" w:type="dxa"/>
          </w:tcPr>
          <w:p>
            <w:pPr>
              <w:pStyle w:val="TableParagraph"/>
              <w:tabs>
                <w:tab w:pos="285" w:val="left" w:leader="none"/>
              </w:tabs>
              <w:spacing w:line="134" w:lineRule="exact"/>
              <w:ind w:right="147"/>
              <w:jc w:val="right"/>
              <w:rPr>
                <w:sz w:val="13"/>
              </w:rPr>
            </w:pPr>
            <w:r>
              <w:rPr>
                <w:color w:val="333333"/>
                <w:sz w:val="13"/>
              </w:rPr>
              <w:t>3</w:t>
              <w:tab/>
              <w:t>600MG</w:t>
            </w:r>
          </w:p>
        </w:tc>
        <w:tc>
          <w:tcPr>
            <w:tcW w:w="728" w:type="dxa"/>
          </w:tcPr>
          <w:p>
            <w:pPr>
              <w:pStyle w:val="TableParagraph"/>
              <w:spacing w:line="134" w:lineRule="exact"/>
              <w:ind w:left="112"/>
              <w:rPr>
                <w:sz w:val="13"/>
              </w:rPr>
            </w:pPr>
            <w:r>
              <w:rPr>
                <w:color w:val="333333"/>
                <w:sz w:val="13"/>
              </w:rPr>
              <w:t>16117</w:t>
            </w:r>
          </w:p>
        </w:tc>
        <w:tc>
          <w:tcPr>
            <w:tcW w:w="1849" w:type="dxa"/>
          </w:tcPr>
          <w:p>
            <w:pPr>
              <w:pStyle w:val="TableParagraph"/>
              <w:tabs>
                <w:tab w:pos="970" w:val="left" w:leader="none"/>
              </w:tabs>
              <w:spacing w:line="134" w:lineRule="exact"/>
              <w:ind w:left="256"/>
              <w:rPr>
                <w:sz w:val="13"/>
              </w:rPr>
            </w:pPr>
            <w:r>
              <w:rPr>
                <w:color w:val="333333"/>
                <w:sz w:val="13"/>
              </w:rPr>
              <w:t>-</w:t>
              <w:tab/>
              <w:t>2MG/ML</w:t>
            </w:r>
          </w:p>
        </w:tc>
        <w:tc>
          <w:tcPr>
            <w:tcW w:w="493" w:type="dxa"/>
          </w:tcPr>
          <w:p>
            <w:pPr>
              <w:pStyle w:val="TableParagraph"/>
              <w:spacing w:line="134" w:lineRule="exact"/>
              <w:ind w:right="19"/>
              <w:jc w:val="center"/>
              <w:rPr>
                <w:sz w:val="13"/>
              </w:rPr>
            </w:pPr>
            <w:r>
              <w:rPr>
                <w:color w:val="333333"/>
                <w:w w:val="100"/>
                <w:sz w:val="13"/>
              </w:rPr>
              <w:t>1</w:t>
            </w:r>
          </w:p>
        </w:tc>
        <w:tc>
          <w:tcPr>
            <w:tcW w:w="966" w:type="dxa"/>
          </w:tcPr>
          <w:p>
            <w:pPr>
              <w:pStyle w:val="TableParagraph"/>
              <w:spacing w:line="134" w:lineRule="exact"/>
              <w:ind w:left="197" w:right="59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Distribuicao</w:t>
            </w:r>
          </w:p>
        </w:tc>
        <w:tc>
          <w:tcPr>
            <w:tcW w:w="799" w:type="dxa"/>
          </w:tcPr>
          <w:p>
            <w:pPr>
              <w:pStyle w:val="TableParagraph"/>
              <w:spacing w:line="134" w:lineRule="exact"/>
              <w:ind w:left="51" w:right="61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BEKER</w:t>
            </w:r>
          </w:p>
        </w:tc>
        <w:tc>
          <w:tcPr>
            <w:tcW w:w="4729" w:type="dxa"/>
          </w:tcPr>
          <w:p>
            <w:pPr>
              <w:pStyle w:val="TableParagraph"/>
              <w:tabs>
                <w:tab w:pos="911" w:val="left" w:leader="none"/>
                <w:tab w:pos="2777" w:val="left" w:leader="none"/>
                <w:tab w:pos="4258" w:val="left" w:leader="none"/>
              </w:tabs>
              <w:spacing w:line="134" w:lineRule="exact"/>
              <w:ind w:left="159"/>
              <w:rPr>
                <w:sz w:val="13"/>
              </w:rPr>
            </w:pPr>
            <w:r>
              <w:rPr>
                <w:color w:val="333333"/>
                <w:position w:val="7"/>
                <w:sz w:val="13"/>
              </w:rPr>
              <w:t>Dimaster,</w:t>
              <w:tab/>
            </w:r>
            <w:r>
              <w:rPr>
                <w:color w:val="333333"/>
                <w:sz w:val="13"/>
              </w:rPr>
              <w:t>29,0000  </w:t>
            </w:r>
            <w:r>
              <w:rPr>
                <w:color w:val="333333"/>
                <w:spacing w:val="7"/>
                <w:sz w:val="13"/>
              </w:rPr>
              <w:t> </w:t>
            </w:r>
            <w:r>
              <w:rPr>
                <w:color w:val="333333"/>
                <w:sz w:val="13"/>
              </w:rPr>
              <w:t>0,0000</w:t>
              <w:tab/>
            </w:r>
            <w:r>
              <w:rPr>
                <w:color w:val="333333"/>
                <w:position w:val="7"/>
                <w:sz w:val="13"/>
              </w:rPr>
              <w:t>11</w:t>
            </w:r>
            <w:r>
              <w:rPr>
                <w:color w:val="333333"/>
                <w:spacing w:val="2"/>
                <w:position w:val="7"/>
                <w:sz w:val="13"/>
              </w:rPr>
              <w:t> </w:t>
            </w:r>
            <w:r>
              <w:rPr>
                <w:color w:val="333333"/>
                <w:position w:val="7"/>
                <w:sz w:val="13"/>
              </w:rPr>
              <w:t>Bolsa   </w:t>
            </w:r>
            <w:r>
              <w:rPr>
                <w:color w:val="333333"/>
                <w:spacing w:val="29"/>
                <w:position w:val="7"/>
                <w:sz w:val="13"/>
              </w:rPr>
              <w:t> </w:t>
            </w:r>
            <w:r>
              <w:rPr>
                <w:color w:val="333333"/>
                <w:sz w:val="13"/>
              </w:rPr>
              <w:t>319,0000</w:t>
              <w:tab/>
            </w:r>
            <w:r>
              <w:rPr>
                <w:color w:val="333333"/>
                <w:position w:val="7"/>
                <w:sz w:val="13"/>
              </w:rPr>
              <w:t>Cruz</w:t>
            </w:r>
          </w:p>
        </w:tc>
      </w:tr>
      <w:tr>
        <w:trPr>
          <w:trHeight w:val="153" w:hRule="atLeast"/>
        </w:trPr>
        <w:tc>
          <w:tcPr>
            <w:tcW w:w="879" w:type="dxa"/>
          </w:tcPr>
          <w:p>
            <w:pPr>
              <w:pStyle w:val="TableParagraph"/>
              <w:spacing w:line="134" w:lineRule="exact"/>
              <w:ind w:right="111"/>
              <w:jc w:val="right"/>
              <w:rPr>
                <w:sz w:val="13"/>
              </w:rPr>
            </w:pPr>
            <w:r>
              <w:rPr>
                <w:color w:val="333333"/>
                <w:sz w:val="13"/>
              </w:rPr>
              <w:t>BOLSA -</w:t>
            </w:r>
          </w:p>
        </w:tc>
        <w:tc>
          <w:tcPr>
            <w:tcW w:w="72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49" w:type="dxa"/>
          </w:tcPr>
          <w:p>
            <w:pPr>
              <w:pStyle w:val="TableParagraph"/>
              <w:spacing w:line="134" w:lineRule="exact"/>
              <w:ind w:right="255"/>
              <w:jc w:val="right"/>
              <w:rPr>
                <w:sz w:val="13"/>
              </w:rPr>
            </w:pPr>
            <w:r>
              <w:rPr>
                <w:color w:val="333333"/>
                <w:sz w:val="13"/>
              </w:rPr>
              <w:t>300ML</w:t>
            </w:r>
            <w:r>
              <w:rPr>
                <w:color w:val="333333"/>
                <w:spacing w:val="-3"/>
                <w:sz w:val="13"/>
              </w:rPr>
              <w:t> </w:t>
            </w:r>
            <w:r>
              <w:rPr>
                <w:color w:val="333333"/>
                <w:sz w:val="13"/>
              </w:rPr>
              <w:t>-</w:t>
            </w:r>
            <w:r>
              <w:rPr>
                <w:color w:val="333333"/>
                <w:spacing w:val="-2"/>
                <w:sz w:val="13"/>
              </w:rPr>
              <w:t> </w:t>
            </w:r>
            <w:r>
              <w:rPr>
                <w:color w:val="333333"/>
                <w:sz w:val="13"/>
              </w:rPr>
              <w:t>ABL-</w:t>
            </w:r>
          </w:p>
        </w:tc>
        <w:tc>
          <w:tcPr>
            <w:tcW w:w="4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spacing w:line="134" w:lineRule="exact"/>
              <w:ind w:left="197" w:right="59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Ltda -</w:t>
            </w:r>
            <w:r>
              <w:rPr>
                <w:color w:val="333333"/>
                <w:spacing w:val="1"/>
                <w:sz w:val="13"/>
              </w:rPr>
              <w:t> </w:t>
            </w:r>
            <w:r>
              <w:rPr>
                <w:color w:val="333333"/>
                <w:sz w:val="13"/>
              </w:rPr>
              <w:t>Epp</w:t>
            </w:r>
          </w:p>
        </w:tc>
        <w:tc>
          <w:tcPr>
            <w:tcW w:w="799" w:type="dxa"/>
          </w:tcPr>
          <w:p>
            <w:pPr>
              <w:pStyle w:val="TableParagraph"/>
              <w:spacing w:line="134" w:lineRule="exact"/>
              <w:ind w:left="51" w:right="61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PRODS</w:t>
            </w:r>
          </w:p>
        </w:tc>
        <w:tc>
          <w:tcPr>
            <w:tcW w:w="4729" w:type="dxa"/>
          </w:tcPr>
          <w:p>
            <w:pPr>
              <w:pStyle w:val="TableParagraph"/>
              <w:spacing w:line="134" w:lineRule="exact"/>
              <w:ind w:left="169"/>
              <w:rPr>
                <w:sz w:val="13"/>
              </w:rPr>
            </w:pPr>
            <w:r>
              <w:rPr>
                <w:color w:val="333333"/>
                <w:sz w:val="13"/>
              </w:rPr>
              <w:t>Sulmedic</w:t>
            </w:r>
          </w:p>
        </w:tc>
      </w:tr>
      <w:tr>
        <w:trPr>
          <w:trHeight w:val="153" w:hRule="atLeast"/>
        </w:trPr>
        <w:tc>
          <w:tcPr>
            <w:tcW w:w="879" w:type="dxa"/>
          </w:tcPr>
          <w:p>
            <w:pPr>
              <w:pStyle w:val="TableParagraph"/>
              <w:spacing w:line="134" w:lineRule="exact"/>
              <w:ind w:right="155"/>
              <w:jc w:val="right"/>
              <w:rPr>
                <w:sz w:val="13"/>
              </w:rPr>
            </w:pPr>
            <w:r>
              <w:rPr>
                <w:color w:val="333333"/>
                <w:sz w:val="13"/>
              </w:rPr>
              <w:t>BOLSA</w:t>
            </w:r>
          </w:p>
        </w:tc>
        <w:tc>
          <w:tcPr>
            <w:tcW w:w="72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49" w:type="dxa"/>
          </w:tcPr>
          <w:p>
            <w:pPr>
              <w:pStyle w:val="TableParagraph"/>
              <w:spacing w:line="134" w:lineRule="exact"/>
              <w:ind w:right="201"/>
              <w:jc w:val="right"/>
              <w:rPr>
                <w:sz w:val="13"/>
              </w:rPr>
            </w:pPr>
            <w:r>
              <w:rPr>
                <w:color w:val="333333"/>
                <w:sz w:val="13"/>
              </w:rPr>
              <w:t>ANTIBIOTICOS</w:t>
            </w:r>
          </w:p>
        </w:tc>
        <w:tc>
          <w:tcPr>
            <w:tcW w:w="4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spacing w:line="134" w:lineRule="exact"/>
              <w:ind w:left="51" w:right="61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FARMACOS</w:t>
            </w:r>
          </w:p>
        </w:tc>
        <w:tc>
          <w:tcPr>
            <w:tcW w:w="4729" w:type="dxa"/>
          </w:tcPr>
          <w:p>
            <w:pPr>
              <w:pStyle w:val="TableParagraph"/>
              <w:tabs>
                <w:tab w:pos="3940" w:val="left" w:leader="none"/>
              </w:tabs>
              <w:spacing w:line="134" w:lineRule="exact"/>
              <w:ind w:right="5"/>
              <w:jc w:val="right"/>
              <w:rPr>
                <w:sz w:val="13"/>
              </w:rPr>
            </w:pPr>
            <w:r>
              <w:rPr>
                <w:color w:val="333333"/>
                <w:sz w:val="13"/>
              </w:rPr>
              <w:t>Eireli - Não</w:t>
              <w:tab/>
              <w:t>01/06/2023</w:t>
            </w:r>
          </w:p>
        </w:tc>
      </w:tr>
      <w:tr>
        <w:trPr>
          <w:trHeight w:val="138" w:hRule="atLeast"/>
        </w:trPr>
        <w:tc>
          <w:tcPr>
            <w:tcW w:w="4915" w:type="dxa"/>
            <w:gridSpan w:val="5"/>
            <w:vMerge w:val="restart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spacing w:line="119" w:lineRule="exact"/>
              <w:ind w:left="51" w:right="61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HOSPITAL</w:t>
            </w:r>
          </w:p>
        </w:tc>
        <w:tc>
          <w:tcPr>
            <w:tcW w:w="4729" w:type="dxa"/>
          </w:tcPr>
          <w:p>
            <w:pPr>
              <w:pStyle w:val="TableParagraph"/>
              <w:tabs>
                <w:tab w:pos="4552" w:val="right" w:leader="none"/>
              </w:tabs>
              <w:spacing w:line="119" w:lineRule="exact"/>
              <w:ind w:left="233"/>
              <w:rPr>
                <w:sz w:val="13"/>
              </w:rPr>
            </w:pPr>
            <w:r>
              <w:rPr>
                <w:color w:val="333333"/>
                <w:sz w:val="13"/>
              </w:rPr>
              <w:t>atingiu</w:t>
            </w:r>
            <w:r>
              <w:rPr>
                <w:rFonts w:ascii="Times New Roman"/>
                <w:color w:val="333333"/>
                <w:sz w:val="13"/>
              </w:rPr>
              <w:tab/>
            </w:r>
            <w:r>
              <w:rPr>
                <w:color w:val="333333"/>
                <w:sz w:val="13"/>
              </w:rPr>
              <w:t>11:40</w:t>
            </w:r>
          </w:p>
        </w:tc>
      </w:tr>
      <w:tr>
        <w:trPr>
          <w:trHeight w:val="123" w:hRule="atLeast"/>
        </w:trPr>
        <w:tc>
          <w:tcPr>
            <w:tcW w:w="4915" w:type="dxa"/>
            <w:gridSpan w:val="5"/>
            <w:vMerge/>
            <w:tcBorders>
              <w:top w:val="nil"/>
              <w:bottom w:val="single" w:sz="12" w:space="0" w:color="EDEDE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spacing w:line="104" w:lineRule="exact"/>
              <w:ind w:left="51" w:right="61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LTDA</w:t>
            </w:r>
          </w:p>
        </w:tc>
        <w:tc>
          <w:tcPr>
            <w:tcW w:w="4729" w:type="dxa"/>
          </w:tcPr>
          <w:p>
            <w:pPr>
              <w:pStyle w:val="TableParagraph"/>
              <w:spacing w:line="104" w:lineRule="exact"/>
              <w:ind w:left="75"/>
              <w:rPr>
                <w:sz w:val="13"/>
              </w:rPr>
            </w:pPr>
            <w:r>
              <w:rPr>
                <w:color w:val="333333"/>
                <w:sz w:val="13"/>
              </w:rPr>
              <w:t>faturamento</w:t>
            </w:r>
          </w:p>
        </w:tc>
      </w:tr>
      <w:tr>
        <w:trPr>
          <w:trHeight w:val="252" w:hRule="atLeast"/>
        </w:trPr>
        <w:tc>
          <w:tcPr>
            <w:tcW w:w="4915" w:type="dxa"/>
            <w:gridSpan w:val="5"/>
            <w:vMerge/>
            <w:tcBorders>
              <w:top w:val="nil"/>
              <w:bottom w:val="single" w:sz="12" w:space="0" w:color="EDEDE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29" w:type="dxa"/>
            <w:tcBorders>
              <w:bottom w:val="single" w:sz="12" w:space="0" w:color="EDEDED"/>
            </w:tcBorders>
          </w:tcPr>
          <w:p>
            <w:pPr>
              <w:pStyle w:val="TableParagraph"/>
              <w:spacing w:line="137" w:lineRule="exact"/>
              <w:ind w:left="216"/>
              <w:rPr>
                <w:sz w:val="13"/>
              </w:rPr>
            </w:pPr>
            <w:r>
              <w:rPr>
                <w:color w:val="333333"/>
                <w:sz w:val="13"/>
              </w:rPr>
              <w:t>mínimo</w:t>
            </w:r>
          </w:p>
        </w:tc>
      </w:tr>
    </w:tbl>
    <w:p>
      <w:pPr>
        <w:pStyle w:val="BodyText"/>
        <w:spacing w:before="9"/>
        <w:rPr>
          <w:rFonts w:ascii="Tahoma"/>
          <w:sz w:val="5"/>
        </w:rPr>
      </w:pPr>
    </w:p>
    <w:p>
      <w:pPr>
        <w:spacing w:after="0"/>
        <w:rPr>
          <w:rFonts w:ascii="Tahoma"/>
          <w:sz w:val="5"/>
        </w:rPr>
        <w:sectPr>
          <w:type w:val="continuous"/>
          <w:pgSz w:w="11900" w:h="16840"/>
          <w:pgMar w:top="200" w:bottom="0" w:left="420" w:right="420"/>
        </w:sectPr>
      </w:pPr>
    </w:p>
    <w:p>
      <w:pPr>
        <w:spacing w:line="235" w:lineRule="auto" w:before="37"/>
        <w:ind w:left="8116" w:right="-17" w:firstLine="80"/>
        <w:jc w:val="left"/>
        <w:rPr>
          <w:rFonts w:ascii="Tahoma"/>
          <w:b/>
          <w:sz w:val="13"/>
        </w:rPr>
      </w:pPr>
      <w:r>
        <w:rPr>
          <w:rFonts w:ascii="Tahoma"/>
          <w:b/>
          <w:color w:val="333333"/>
          <w:sz w:val="13"/>
        </w:rPr>
        <w:t>Total</w:t>
      </w:r>
      <w:r>
        <w:rPr>
          <w:rFonts w:ascii="Tahoma"/>
          <w:b/>
          <w:color w:val="333333"/>
          <w:spacing w:val="1"/>
          <w:sz w:val="13"/>
        </w:rPr>
        <w:t> </w:t>
      </w:r>
      <w:r>
        <w:rPr>
          <w:rFonts w:ascii="Tahoma"/>
          <w:b/>
          <w:color w:val="333333"/>
          <w:sz w:val="13"/>
        </w:rPr>
        <w:t>Parcial:</w:t>
      </w:r>
    </w:p>
    <w:p>
      <w:pPr>
        <w:tabs>
          <w:tab w:pos="1070" w:val="left" w:leader="none"/>
        </w:tabs>
        <w:spacing w:line="190" w:lineRule="exact" w:before="34"/>
        <w:ind w:left="314" w:right="0" w:firstLine="0"/>
        <w:jc w:val="left"/>
        <w:rPr>
          <w:rFonts w:ascii="Tahoma"/>
          <w:sz w:val="13"/>
        </w:rPr>
      </w:pPr>
      <w:r>
        <w:rPr/>
        <w:br w:type="column"/>
      </w:r>
      <w:r>
        <w:rPr>
          <w:rFonts w:ascii="Tahoma"/>
          <w:color w:val="333333"/>
          <w:sz w:val="13"/>
        </w:rPr>
        <w:t>11.0</w:t>
        <w:tab/>
      </w:r>
      <w:r>
        <w:rPr>
          <w:rFonts w:ascii="Tahoma"/>
          <w:color w:val="333333"/>
          <w:position w:val="7"/>
          <w:sz w:val="13"/>
        </w:rPr>
        <w:t>R$</w:t>
      </w:r>
    </w:p>
    <w:p>
      <w:pPr>
        <w:spacing w:line="120" w:lineRule="exact" w:before="0"/>
        <w:ind w:left="859" w:right="973" w:firstLine="0"/>
        <w:jc w:val="center"/>
        <w:rPr>
          <w:rFonts w:ascii="Tahoma"/>
          <w:sz w:val="13"/>
        </w:rPr>
      </w:pPr>
      <w:r>
        <w:rPr>
          <w:rFonts w:ascii="Tahoma"/>
          <w:color w:val="333333"/>
          <w:sz w:val="13"/>
        </w:rPr>
        <w:t>319,0000</w:t>
      </w:r>
    </w:p>
    <w:p>
      <w:pPr>
        <w:spacing w:after="0" w:line="120" w:lineRule="exact"/>
        <w:jc w:val="center"/>
        <w:rPr>
          <w:rFonts w:ascii="Tahoma"/>
          <w:sz w:val="13"/>
        </w:rPr>
        <w:sectPr>
          <w:type w:val="continuous"/>
          <w:pgSz w:w="11900" w:h="16840"/>
          <w:pgMar w:top="200" w:bottom="0" w:left="420" w:right="420"/>
          <w:cols w:num="2" w:equalWidth="0">
            <w:col w:w="8611" w:space="40"/>
            <w:col w:w="2409"/>
          </w:cols>
        </w:sectPr>
      </w:pPr>
    </w:p>
    <w:p>
      <w:pPr>
        <w:pStyle w:val="BodyText"/>
        <w:spacing w:before="7"/>
        <w:rPr>
          <w:rFonts w:ascii="Tahoma"/>
          <w:sz w:val="10"/>
        </w:rPr>
      </w:pPr>
    </w:p>
    <w:p>
      <w:pPr>
        <w:pStyle w:val="BodyText"/>
        <w:spacing w:line="27" w:lineRule="exact"/>
        <w:ind w:left="397"/>
        <w:rPr>
          <w:rFonts w:ascii="Tahoma"/>
          <w:sz w:val="2"/>
        </w:rPr>
      </w:pPr>
      <w:r>
        <w:rPr>
          <w:rFonts w:ascii="Tahoma"/>
          <w:position w:val="0"/>
          <w:sz w:val="2"/>
        </w:rPr>
        <w:pict>
          <v:group style="width:519.85pt;height:1.4pt;mso-position-horizontal-relative:char;mso-position-vertical-relative:line" coordorigin="0,0" coordsize="10397,28">
            <v:rect style="position:absolute;left:0;top:0;width:10397;height:14" filled="true" fillcolor="#999999" stroked="false">
              <v:fill type="solid"/>
            </v:rect>
            <v:shape style="position:absolute;left:0;top:0;width:10397;height:28" coordorigin="0,0" coordsize="10397,28" path="m10396,0l10382,14,0,14,0,28,10382,28,10396,28,10396,14,10396,0xe" filled="true" fillcolor="#ededed" stroked="false">
              <v:path arrowok="t"/>
              <v:fill type="solid"/>
            </v:shape>
            <v:shape style="position:absolute;left:0;top:0;width:14;height:28" coordorigin="0,0" coordsize="14,28" path="m0,28l0,0,14,0,14,14,0,28xe" filled="true" fillcolor="#999999" stroked="false">
              <v:path arrowok="t"/>
              <v:fill type="solid"/>
            </v:shape>
          </v:group>
        </w:pict>
      </w:r>
      <w:r>
        <w:rPr>
          <w:rFonts w:ascii="Tahoma"/>
          <w:position w:val="0"/>
          <w:sz w:val="2"/>
        </w:rPr>
      </w:r>
    </w:p>
    <w:p>
      <w:pPr>
        <w:tabs>
          <w:tab w:pos="5359" w:val="left" w:leader="none"/>
        </w:tabs>
        <w:spacing w:before="108"/>
        <w:ind w:left="3523" w:right="0" w:firstLine="0"/>
        <w:jc w:val="left"/>
        <w:rPr>
          <w:rFonts w:ascii="Tahoma" w:hAnsi="Tahoma"/>
          <w:sz w:val="13"/>
        </w:rPr>
      </w:pPr>
      <w:r>
        <w:rPr/>
        <w:pict>
          <v:group style="position:absolute;margin-left:40.893364pt;margin-top:19.598885pt;width:519.85pt;height:1.4pt;mso-position-horizontal-relative:page;mso-position-vertical-relative:paragraph;z-index:-15727104;mso-wrap-distance-left:0;mso-wrap-distance-right:0" coordorigin="818,392" coordsize="10397,28">
            <v:rect style="position:absolute;left:817;top:391;width:10397;height:14" filled="true" fillcolor="#999999" stroked="false">
              <v:fill type="solid"/>
            </v:rect>
            <v:shape style="position:absolute;left:817;top:392;width:10397;height:28" coordorigin="818,392" coordsize="10397,28" path="m11214,392l11200,406,818,406,818,420,11200,420,11214,420,11214,406,11214,392xe" filled="true" fillcolor="#ededed" stroked="false">
              <v:path arrowok="t"/>
              <v:fill type="solid"/>
            </v:shape>
            <v:shape style="position:absolute;left:817;top:391;width:14;height:28" coordorigin="818,392" coordsize="14,28" path="m818,420l818,392,832,392,832,406,818,420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rFonts w:ascii="Tahoma" w:hAnsi="Tahoma"/>
          <w:color w:val="333333"/>
          <w:sz w:val="13"/>
        </w:rPr>
        <w:t>Total</w:t>
      </w:r>
      <w:r>
        <w:rPr>
          <w:rFonts w:ascii="Tahoma" w:hAnsi="Tahoma"/>
          <w:color w:val="333333"/>
          <w:spacing w:val="-2"/>
          <w:sz w:val="13"/>
        </w:rPr>
        <w:t> </w:t>
      </w:r>
      <w:r>
        <w:rPr>
          <w:rFonts w:ascii="Tahoma" w:hAnsi="Tahoma"/>
          <w:color w:val="333333"/>
          <w:sz w:val="13"/>
        </w:rPr>
        <w:t>de</w:t>
      </w:r>
      <w:r>
        <w:rPr>
          <w:rFonts w:ascii="Tahoma" w:hAnsi="Tahoma"/>
          <w:color w:val="333333"/>
          <w:spacing w:val="-1"/>
          <w:sz w:val="13"/>
        </w:rPr>
        <w:t> </w:t>
      </w:r>
      <w:r>
        <w:rPr>
          <w:rFonts w:ascii="Tahoma" w:hAnsi="Tahoma"/>
          <w:color w:val="333333"/>
          <w:sz w:val="13"/>
        </w:rPr>
        <w:t>Itens</w:t>
      </w:r>
      <w:r>
        <w:rPr>
          <w:rFonts w:ascii="Tahoma" w:hAnsi="Tahoma"/>
          <w:color w:val="333333"/>
          <w:spacing w:val="-1"/>
          <w:sz w:val="13"/>
        </w:rPr>
        <w:t> </w:t>
      </w:r>
      <w:r>
        <w:rPr>
          <w:rFonts w:ascii="Tahoma" w:hAnsi="Tahoma"/>
          <w:color w:val="333333"/>
          <w:sz w:val="13"/>
        </w:rPr>
        <w:t>da</w:t>
      </w:r>
      <w:r>
        <w:rPr>
          <w:rFonts w:ascii="Tahoma" w:hAnsi="Tahoma"/>
          <w:color w:val="333333"/>
          <w:spacing w:val="-1"/>
          <w:sz w:val="13"/>
        </w:rPr>
        <w:t> </w:t>
      </w:r>
      <w:r>
        <w:rPr>
          <w:rFonts w:ascii="Tahoma" w:hAnsi="Tahoma"/>
          <w:color w:val="333333"/>
          <w:sz w:val="13"/>
        </w:rPr>
        <w:t>Cotação:</w:t>
      </w:r>
      <w:r>
        <w:rPr>
          <w:rFonts w:ascii="Tahoma" w:hAnsi="Tahoma"/>
          <w:color w:val="333333"/>
          <w:spacing w:val="-1"/>
          <w:sz w:val="13"/>
        </w:rPr>
        <w:t> </w:t>
      </w:r>
      <w:r>
        <w:rPr>
          <w:rFonts w:ascii="Tahoma" w:hAnsi="Tahoma"/>
          <w:color w:val="333333"/>
          <w:sz w:val="13"/>
        </w:rPr>
        <w:t>4</w:t>
        <w:tab/>
        <w:t>Total</w:t>
      </w:r>
      <w:r>
        <w:rPr>
          <w:rFonts w:ascii="Tahoma" w:hAnsi="Tahoma"/>
          <w:color w:val="333333"/>
          <w:spacing w:val="-2"/>
          <w:sz w:val="13"/>
        </w:rPr>
        <w:t> </w:t>
      </w:r>
      <w:r>
        <w:rPr>
          <w:rFonts w:ascii="Tahoma" w:hAnsi="Tahoma"/>
          <w:color w:val="333333"/>
          <w:sz w:val="13"/>
        </w:rPr>
        <w:t>de</w:t>
      </w:r>
      <w:r>
        <w:rPr>
          <w:rFonts w:ascii="Tahoma" w:hAnsi="Tahoma"/>
          <w:color w:val="333333"/>
          <w:spacing w:val="-2"/>
          <w:sz w:val="13"/>
        </w:rPr>
        <w:t> </w:t>
      </w:r>
      <w:r>
        <w:rPr>
          <w:rFonts w:ascii="Tahoma" w:hAnsi="Tahoma"/>
          <w:color w:val="333333"/>
          <w:sz w:val="13"/>
        </w:rPr>
        <w:t>Itens</w:t>
      </w:r>
      <w:r>
        <w:rPr>
          <w:rFonts w:ascii="Tahoma" w:hAnsi="Tahoma"/>
          <w:color w:val="333333"/>
          <w:spacing w:val="-2"/>
          <w:sz w:val="13"/>
        </w:rPr>
        <w:t> </w:t>
      </w:r>
      <w:r>
        <w:rPr>
          <w:rFonts w:ascii="Tahoma" w:hAnsi="Tahoma"/>
          <w:color w:val="333333"/>
          <w:sz w:val="13"/>
        </w:rPr>
        <w:t>Impressos:</w:t>
      </w:r>
      <w:r>
        <w:rPr>
          <w:rFonts w:ascii="Tahoma" w:hAnsi="Tahoma"/>
          <w:color w:val="333333"/>
          <w:spacing w:val="-2"/>
          <w:sz w:val="13"/>
        </w:rPr>
        <w:t> </w:t>
      </w:r>
      <w:r>
        <w:rPr>
          <w:rFonts w:ascii="Tahoma" w:hAnsi="Tahoma"/>
          <w:color w:val="333333"/>
          <w:sz w:val="13"/>
        </w:rPr>
        <w:t>1</w:t>
      </w:r>
    </w:p>
    <w:p>
      <w:pPr>
        <w:spacing w:after="0"/>
        <w:jc w:val="left"/>
        <w:rPr>
          <w:rFonts w:ascii="Tahoma" w:hAnsi="Tahoma"/>
          <w:sz w:val="13"/>
        </w:rPr>
        <w:sectPr>
          <w:type w:val="continuous"/>
          <w:pgSz w:w="11900" w:h="16840"/>
          <w:pgMar w:top="200" w:bottom="0" w:left="420" w:right="420"/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19"/>
        </w:rPr>
      </w:pPr>
    </w:p>
    <w:p>
      <w:pPr>
        <w:pStyle w:val="Title"/>
        <w:rPr>
          <w:rFonts w:ascii="Tahoma"/>
        </w:rPr>
      </w:pPr>
      <w:r>
        <w:rPr>
          <w:rFonts w:ascii="Tahoma"/>
          <w:position w:val="-3"/>
        </w:rPr>
        <w:drawing>
          <wp:inline distT="0" distB="0" distL="0" distR="0">
            <wp:extent cx="974407" cy="132873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407" cy="132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position w:val="-3"/>
        </w:rPr>
      </w:r>
      <w:r>
        <w:rPr>
          <w:spacing w:val="38"/>
          <w:position w:val="-3"/>
        </w:rPr>
        <w:t> </w:t>
      </w:r>
      <w:r>
        <w:rPr>
          <w:rFonts w:ascii="Tahoma"/>
          <w:spacing w:val="38"/>
          <w:position w:val="-3"/>
        </w:rPr>
        <w:drawing>
          <wp:inline distT="0" distB="0" distL="0" distR="0">
            <wp:extent cx="974407" cy="132873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407" cy="132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pacing w:val="38"/>
          <w:position w:val="-3"/>
        </w:rPr>
      </w:r>
    </w:p>
    <w:p>
      <w:pPr>
        <w:spacing w:before="94"/>
        <w:ind w:left="2893" w:right="0" w:firstLine="0"/>
        <w:jc w:val="left"/>
        <w:rPr>
          <w:rFonts w:ascii="Tahoma" w:hAnsi="Tahoma"/>
          <w:sz w:val="13"/>
        </w:rPr>
      </w:pPr>
      <w:r>
        <w:rPr/>
        <w:pict>
          <v:group style="position:absolute;margin-left:40.893364pt;margin-top:-20.279264pt;width:519.85pt;height:1.4pt;mso-position-horizontal-relative:page;mso-position-vertical-relative:paragraph;z-index:15730688" coordorigin="818,-406" coordsize="10397,28">
            <v:rect style="position:absolute;left:817;top:-406;width:10397;height:14" filled="true" fillcolor="#999999" stroked="false">
              <v:fill type="solid"/>
            </v:rect>
            <v:shape style="position:absolute;left:817;top:-406;width:10397;height:28" coordorigin="818,-406" coordsize="10397,28" path="m11214,-406l11200,-392,818,-392,818,-378,11200,-378,11214,-378,11214,-392,11214,-406xe" filled="true" fillcolor="#ededed" stroked="false">
              <v:path arrowok="t"/>
              <v:fill type="solid"/>
            </v:shape>
            <v:shape style="position:absolute;left:817;top:-406;width:14;height:28" coordorigin="818,-406" coordsize="14,28" path="m818,-378l818,-406,832,-406,832,-392,818,-378xe" filled="true" fillcolor="#999999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290930</wp:posOffset>
            </wp:positionH>
            <wp:positionV relativeFrom="paragraph">
              <wp:posOffset>-189338</wp:posOffset>
            </wp:positionV>
            <wp:extent cx="4278885" cy="1510189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8885" cy="1510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color w:val="333333"/>
          <w:sz w:val="13"/>
        </w:rPr>
        <w:t>Clique</w:t>
      </w:r>
      <w:r>
        <w:rPr>
          <w:rFonts w:ascii="Tahoma" w:hAnsi="Tahoma"/>
          <w:color w:val="333333"/>
          <w:spacing w:val="-1"/>
          <w:sz w:val="13"/>
        </w:rPr>
        <w:t> </w:t>
      </w:r>
      <w:r>
        <w:rPr>
          <w:rFonts w:ascii="Tahoma" w:hAnsi="Tahoma"/>
          <w:color w:val="0000ED"/>
          <w:sz w:val="13"/>
          <w:u w:val="single" w:color="0000ED"/>
        </w:rPr>
        <w:t>aqu</w:t>
      </w:r>
      <w:r>
        <w:rPr>
          <w:rFonts w:ascii="Tahoma" w:hAnsi="Tahoma"/>
          <w:color w:val="0000ED"/>
          <w:sz w:val="13"/>
        </w:rPr>
        <w:t>i</w:t>
      </w:r>
      <w:r>
        <w:rPr>
          <w:rFonts w:ascii="Tahoma" w:hAnsi="Tahoma"/>
          <w:color w:val="0000ED"/>
          <w:spacing w:val="-1"/>
          <w:sz w:val="13"/>
        </w:rPr>
        <w:t> </w:t>
      </w:r>
      <w:r>
        <w:rPr>
          <w:rFonts w:ascii="Tahoma" w:hAnsi="Tahoma"/>
          <w:color w:val="333333"/>
          <w:sz w:val="13"/>
        </w:rPr>
        <w:t>para</w:t>
      </w:r>
      <w:r>
        <w:rPr>
          <w:rFonts w:ascii="Tahoma" w:hAnsi="Tahoma"/>
          <w:color w:val="333333"/>
          <w:spacing w:val="-1"/>
          <w:sz w:val="13"/>
        </w:rPr>
        <w:t> </w:t>
      </w:r>
      <w:r>
        <w:rPr>
          <w:rFonts w:ascii="Tahoma" w:hAnsi="Tahoma"/>
          <w:color w:val="333333"/>
          <w:sz w:val="13"/>
        </w:rPr>
        <w:t>geração</w:t>
      </w:r>
      <w:r>
        <w:rPr>
          <w:rFonts w:ascii="Tahoma" w:hAnsi="Tahoma"/>
          <w:color w:val="333333"/>
          <w:spacing w:val="-1"/>
          <w:sz w:val="13"/>
        </w:rPr>
        <w:t> </w:t>
      </w:r>
      <w:r>
        <w:rPr>
          <w:rFonts w:ascii="Tahoma" w:hAnsi="Tahoma"/>
          <w:color w:val="333333"/>
          <w:sz w:val="13"/>
        </w:rPr>
        <w:t>de</w:t>
      </w:r>
      <w:r>
        <w:rPr>
          <w:rFonts w:ascii="Tahoma" w:hAnsi="Tahoma"/>
          <w:color w:val="333333"/>
          <w:spacing w:val="-1"/>
          <w:sz w:val="13"/>
        </w:rPr>
        <w:t> </w:t>
      </w:r>
      <w:r>
        <w:rPr>
          <w:rFonts w:ascii="Tahoma" w:hAnsi="Tahoma"/>
          <w:color w:val="333333"/>
          <w:sz w:val="13"/>
        </w:rPr>
        <w:t>relatório</w:t>
      </w:r>
      <w:r>
        <w:rPr>
          <w:rFonts w:ascii="Tahoma" w:hAnsi="Tahoma"/>
          <w:color w:val="333333"/>
          <w:spacing w:val="-1"/>
          <w:sz w:val="13"/>
        </w:rPr>
        <w:t> </w:t>
      </w:r>
      <w:r>
        <w:rPr>
          <w:rFonts w:ascii="Tahoma" w:hAnsi="Tahoma"/>
          <w:color w:val="333333"/>
          <w:sz w:val="13"/>
        </w:rPr>
        <w:t>completo</w:t>
      </w:r>
      <w:r>
        <w:rPr>
          <w:rFonts w:ascii="Tahoma" w:hAnsi="Tahoma"/>
          <w:color w:val="333333"/>
          <w:spacing w:val="-1"/>
          <w:sz w:val="13"/>
        </w:rPr>
        <w:t> </w:t>
      </w:r>
      <w:r>
        <w:rPr>
          <w:rFonts w:ascii="Tahoma" w:hAnsi="Tahoma"/>
          <w:color w:val="333333"/>
          <w:sz w:val="13"/>
        </w:rPr>
        <w:t>com quebra</w:t>
      </w:r>
      <w:r>
        <w:rPr>
          <w:rFonts w:ascii="Tahoma" w:hAnsi="Tahoma"/>
          <w:color w:val="333333"/>
          <w:spacing w:val="-1"/>
          <w:sz w:val="13"/>
        </w:rPr>
        <w:t> </w:t>
      </w:r>
      <w:r>
        <w:rPr>
          <w:rFonts w:ascii="Tahoma" w:hAnsi="Tahoma"/>
          <w:color w:val="333333"/>
          <w:sz w:val="13"/>
        </w:rPr>
        <w:t>de</w:t>
      </w:r>
      <w:r>
        <w:rPr>
          <w:rFonts w:ascii="Tahoma" w:hAnsi="Tahoma"/>
          <w:color w:val="333333"/>
          <w:spacing w:val="-1"/>
          <w:sz w:val="13"/>
        </w:rPr>
        <w:t> </w:t>
      </w:r>
      <w:r>
        <w:rPr>
          <w:rFonts w:ascii="Tahoma" w:hAnsi="Tahoma"/>
          <w:color w:val="333333"/>
          <w:sz w:val="13"/>
        </w:rPr>
        <w:t>página</w:t>
      </w:r>
    </w:p>
    <w:p>
      <w:pPr>
        <w:spacing w:line="235" w:lineRule="auto" w:before="95"/>
        <w:ind w:left="1212" w:right="0" w:firstLine="31"/>
        <w:jc w:val="right"/>
        <w:rPr>
          <w:rFonts w:ascii="Tahoma"/>
          <w:b/>
          <w:sz w:val="13"/>
        </w:rPr>
      </w:pPr>
      <w:r>
        <w:rPr/>
        <w:br w:type="column"/>
      </w:r>
      <w:r>
        <w:rPr>
          <w:rFonts w:ascii="Tahoma"/>
          <w:b/>
          <w:color w:val="333333"/>
          <w:sz w:val="13"/>
        </w:rPr>
        <w:t>Total</w:t>
      </w:r>
      <w:r>
        <w:rPr>
          <w:rFonts w:ascii="Tahoma"/>
          <w:b/>
          <w:color w:val="333333"/>
          <w:spacing w:val="-36"/>
          <w:sz w:val="13"/>
        </w:rPr>
        <w:t> </w:t>
      </w:r>
      <w:r>
        <w:rPr>
          <w:rFonts w:ascii="Tahoma"/>
          <w:b/>
          <w:color w:val="333333"/>
          <w:sz w:val="13"/>
        </w:rPr>
        <w:t>Geral:</w:t>
      </w:r>
    </w:p>
    <w:p>
      <w:pPr>
        <w:tabs>
          <w:tab w:pos="1118" w:val="left" w:leader="none"/>
        </w:tabs>
        <w:spacing w:line="190" w:lineRule="exact" w:before="92"/>
        <w:ind w:left="363" w:right="0" w:firstLine="0"/>
        <w:jc w:val="left"/>
        <w:rPr>
          <w:rFonts w:ascii="Tahoma"/>
          <w:sz w:val="13"/>
        </w:rPr>
      </w:pPr>
      <w:r>
        <w:rPr/>
        <w:br w:type="column"/>
      </w:r>
      <w:r>
        <w:rPr>
          <w:rFonts w:ascii="Tahoma"/>
          <w:color w:val="333333"/>
          <w:sz w:val="13"/>
        </w:rPr>
        <w:t>11.0</w:t>
        <w:tab/>
      </w:r>
      <w:r>
        <w:rPr>
          <w:rFonts w:ascii="Tahoma"/>
          <w:color w:val="333333"/>
          <w:position w:val="7"/>
          <w:sz w:val="13"/>
        </w:rPr>
        <w:t>R$</w:t>
      </w:r>
    </w:p>
    <w:p>
      <w:pPr>
        <w:spacing w:line="120" w:lineRule="exact" w:before="0"/>
        <w:ind w:left="908" w:right="973" w:firstLine="0"/>
        <w:jc w:val="center"/>
        <w:rPr>
          <w:rFonts w:ascii="Tahoma"/>
          <w:sz w:val="13"/>
        </w:rPr>
      </w:pPr>
      <w:r>
        <w:rPr>
          <w:rFonts w:ascii="Tahoma"/>
          <w:color w:val="333333"/>
          <w:sz w:val="13"/>
        </w:rPr>
        <w:t>319,0000</w:t>
      </w:r>
    </w:p>
    <w:p>
      <w:pPr>
        <w:spacing w:after="0" w:line="120" w:lineRule="exact"/>
        <w:jc w:val="center"/>
        <w:rPr>
          <w:rFonts w:ascii="Tahoma"/>
          <w:sz w:val="13"/>
        </w:rPr>
        <w:sectPr>
          <w:type w:val="continuous"/>
          <w:pgSz w:w="11900" w:h="16840"/>
          <w:pgMar w:top="200" w:bottom="0" w:left="420" w:right="420"/>
          <w:cols w:num="3" w:equalWidth="0">
            <w:col w:w="6913" w:space="40"/>
            <w:col w:w="1609" w:space="39"/>
            <w:col w:w="2459"/>
          </w:cols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8"/>
        <w:rPr>
          <w:rFonts w:ascii="Tahoma"/>
          <w:sz w:val="29"/>
        </w:rPr>
      </w:pPr>
    </w:p>
    <w:p>
      <w:pPr>
        <w:tabs>
          <w:tab w:pos="10728" w:val="left" w:leader="none"/>
        </w:tabs>
        <w:spacing w:before="95"/>
        <w:ind w:left="109" w:right="0" w:firstLine="0"/>
        <w:jc w:val="left"/>
        <w:rPr>
          <w:rFonts w:ascii="Arial MT"/>
          <w:sz w:val="16"/>
        </w:rPr>
      </w:pPr>
      <w:r>
        <w:rPr>
          <w:rFonts w:ascii="Arial MT"/>
          <w:sz w:val="16"/>
        </w:rPr>
        <w:t>https://bionexo.bionexo.com/jsp/RelatPDC/relat_adjudica.jsp</w:t>
        <w:tab/>
        <w:t>1/1</w:t>
      </w:r>
    </w:p>
    <w:sectPr>
      <w:type w:val="continuous"/>
      <w:pgSz w:w="11900" w:h="16840"/>
      <w:pgMar w:top="200" w:bottom="0" w:left="4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18"/>
      <w:szCs w:val="18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355"/>
      <w:outlineLvl w:val="1"/>
    </w:pPr>
    <w:rPr>
      <w:rFonts w:ascii="Verdana" w:hAnsi="Verdana" w:eastAsia="Verdana" w:cs="Verdana"/>
      <w:b/>
      <w:bCs/>
      <w:sz w:val="18"/>
      <w:szCs w:val="18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line="209" w:lineRule="exact"/>
      <w:ind w:left="3322"/>
    </w:pPr>
    <w:rPr>
      <w:rFonts w:ascii="Times New Roman" w:hAnsi="Times New Roman" w:eastAsia="Times New Roman" w:cs="Times New Roman"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comercial@ellodistribuicao.com.br" TargetMode="External"/><Relationship Id="rId7" Type="http://schemas.openxmlformats.org/officeDocument/2006/relationships/hyperlink" Target="mailto:TELEVENDAS3@ELLODISTRIBUICAO.COM.BR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2023-06-01T15:23:11Z</dcterms:created>
  <dcterms:modified xsi:type="dcterms:W3CDTF">2023-06-01T15:23:11Z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2023-06-01T00:00:00Z</vt:filetime>
  </property>
  <property fmtid="{D5CDD505-2E9C-101B-9397-08002B2CF9AE}" pid="3" name="Creator">
    <vt:lpwstr>Mozilla/5.0 (Windows NT 10.0; Win64; x64) AppleWebKit/537.36 (KHTML, like Gecko) Chrome/112.0.0.0 Safari/537.36</vt:lpwstr>
  </property>
  <property fmtid="{D5CDD505-2E9C-101B-9397-08002B2CF9AE}" pid="4" name="LastSaved">
    <vt:filetime>2023-06-01T00:00:00Z</vt:filetime>
  </property>
</Properties>
</file>