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C0732B1" w14:textId="6D40EEF4" w:rsidR="001C5B39" w:rsidRPr="00D13273" w:rsidRDefault="00E9770E" w:rsidP="001C5B39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D13273">
        <w:rPr>
          <w:sz w:val="24"/>
          <w:szCs w:val="24"/>
        </w:rPr>
        <w:t xml:space="preserve">Nº </w:t>
      </w:r>
      <w:r w:rsidR="00D13273" w:rsidRPr="00D13273">
        <w:rPr>
          <w:sz w:val="24"/>
          <w:szCs w:val="24"/>
        </w:rPr>
        <w:t>202377EM39698HEMU</w:t>
      </w:r>
    </w:p>
    <w:p w14:paraId="4E5F5637" w14:textId="77777777" w:rsidR="003209D6" w:rsidRPr="001C5B39" w:rsidRDefault="003209D6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3677"/>
        <w:gridCol w:w="1000"/>
        <w:gridCol w:w="1560"/>
        <w:gridCol w:w="1559"/>
      </w:tblGrid>
      <w:tr w:rsidR="001410AD" w14:paraId="779990FC" w14:textId="77777777" w:rsidTr="00673993">
        <w:tc>
          <w:tcPr>
            <w:tcW w:w="155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677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00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60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59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00219">
        <w:trPr>
          <w:trHeight w:val="1629"/>
        </w:trPr>
        <w:tc>
          <w:tcPr>
            <w:tcW w:w="15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2CF0C83A" w14:textId="77777777" w:rsidR="00D13273" w:rsidRPr="00D13273" w:rsidRDefault="00D13273" w:rsidP="00D132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  <w:r w:rsidRPr="00D1327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MANIPULARTE - FARMACIA DE MANIPULACAO LTDA</w:t>
                  </w:r>
                </w:p>
                <w:p w14:paraId="67BF8213" w14:textId="2C3E238D" w:rsidR="009579E2" w:rsidRPr="00D13273" w:rsidRDefault="00D13273" w:rsidP="00D132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D13273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CNPJ: 06.637.008/0001-40</w:t>
                  </w:r>
                </w:p>
              </w:tc>
            </w:tr>
            <w:tr w:rsidR="00D13273" w:rsidRPr="009579E2" w14:paraId="22E55C3D" w14:textId="77777777">
              <w:trPr>
                <w:trHeight w:val="737"/>
              </w:trPr>
              <w:tc>
                <w:tcPr>
                  <w:tcW w:w="1329" w:type="dxa"/>
                </w:tcPr>
                <w:p w14:paraId="211AF994" w14:textId="77777777" w:rsidR="00D13273" w:rsidRPr="00D13273" w:rsidRDefault="00D13273" w:rsidP="00B22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7" w:type="dxa"/>
          </w:tcPr>
          <w:p w14:paraId="1C1E6CCA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56403F92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3BD06589" w14:textId="09190896" w:rsidR="00054243" w:rsidRDefault="00D13273" w:rsidP="00166266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ERITROMICINA ESTEARATO SUSP. ORAL 25MG/ML</w:t>
            </w:r>
          </w:p>
        </w:tc>
        <w:tc>
          <w:tcPr>
            <w:tcW w:w="1000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49CE9EE4" w:rsidR="001410AD" w:rsidRDefault="00D13273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1560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16426333" w14:textId="16B27157" w:rsidR="001410AD" w:rsidRDefault="002F708D" w:rsidP="00D13273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D13273">
              <w:rPr>
                <w:rFonts w:cstheme="minorHAnsi"/>
                <w:sz w:val="24"/>
                <w:szCs w:val="20"/>
              </w:rPr>
              <w:t>50,00</w:t>
            </w:r>
          </w:p>
        </w:tc>
        <w:tc>
          <w:tcPr>
            <w:tcW w:w="1559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246A4E18" w14:textId="56B2C848" w:rsidR="001410A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D13273">
              <w:rPr>
                <w:rFonts w:cstheme="minorHAnsi"/>
                <w:sz w:val="24"/>
                <w:szCs w:val="20"/>
              </w:rPr>
              <w:t>100,00</w:t>
            </w:r>
            <w:bookmarkStart w:id="0" w:name="_GoBack"/>
            <w:bookmarkEnd w:id="0"/>
          </w:p>
          <w:p w14:paraId="0BE46928" w14:textId="5095F87A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7BA0213D" w:rsidR="008F0B1F" w:rsidRDefault="00D13273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39698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2FBA28F9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D13273">
        <w:rPr>
          <w:sz w:val="24"/>
          <w:szCs w:val="24"/>
        </w:rPr>
        <w:t>07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D13273">
        <w:rPr>
          <w:sz w:val="24"/>
          <w:szCs w:val="24"/>
        </w:rPr>
        <w:t>julho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30ADC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3273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B2DF3-FC39-4278-BB47-EE9046330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2023-05-08T11:10:00Z</cp:lastPrinted>
  <dcterms:created xsi:type="dcterms:W3CDTF">2023-07-07T11:53:00Z</dcterms:created>
  <dcterms:modified xsi:type="dcterms:W3CDTF">2023-07-07T11:53:00Z</dcterms:modified>
</cp:coreProperties>
</file>