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2023185TP36083HEMU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4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3137" w:right="3141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Mulher</w:t>
      </w:r>
    </w:p>
    <w:p>
      <w:pPr>
        <w:pStyle w:val="BodyText"/>
        <w:spacing w:before="24"/>
        <w:ind w:left="406" w:right="397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64" w:lineRule="auto"/>
        <w:ind w:left="247" w:right="265" w:firstLine="2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EQUIPAMENTO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REQUER</w:t>
      </w:r>
      <w:r>
        <w:rPr>
          <w:spacing w:val="7"/>
        </w:rPr>
        <w:t> </w:t>
      </w:r>
      <w:r>
        <w:rPr/>
        <w:t>DESMONTAGEM:</w:t>
      </w:r>
      <w:r>
        <w:rPr>
          <w:spacing w:val="6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desmontagem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8"/>
        </w:rPr>
        <w:t> </w:t>
      </w:r>
      <w:r>
        <w:rPr/>
        <w:t>condição</w:t>
      </w:r>
      <w:r>
        <w:rPr>
          <w:spacing w:val="9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1"/>
        </w:rPr>
        <w:t> </w:t>
      </w:r>
      <w:r>
        <w:rPr/>
        <w:t>orçamento, 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31" w:right="3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16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46"/>
              <w:ind w:left="225" w:right="194"/>
              <w:jc w:val="center"/>
              <w:rPr>
                <w:sz w:val="19"/>
              </w:rPr>
            </w:pPr>
            <w:r>
              <w:rPr>
                <w:sz w:val="19"/>
              </w:rPr>
              <w:t>HOSPCOM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EQUIPAMENTOS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HOSPITALARES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EIRELI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25" w:right="171"/>
              <w:jc w:val="center"/>
              <w:rPr>
                <w:sz w:val="21"/>
              </w:rPr>
            </w:pPr>
            <w:r>
              <w:rPr>
                <w:sz w:val="21"/>
              </w:rPr>
              <w:t>05.743.288/0001-08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66" w:lineRule="auto"/>
              <w:ind w:left="431" w:right="378"/>
              <w:jc w:val="center"/>
              <w:rPr>
                <w:sz w:val="19"/>
              </w:rPr>
            </w:pPr>
            <w:r>
              <w:rPr>
                <w:sz w:val="19"/>
              </w:rPr>
              <w:t>MANUTENÇÃO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COM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SUBSTITUIÇÃO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PEÇAS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INCUBADORA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NEONATAL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FANEM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IT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158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TS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49" w:lineRule="exact"/>
              <w:ind w:left="431" w:right="37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tabs>
                <w:tab w:pos="1008" w:val="left" w:leader="none"/>
              </w:tabs>
              <w:spacing w:before="1"/>
              <w:ind w:lef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3.530,90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5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36083_RESIULTADO 2023185TP36083HEMU</dc:title>
  <dcterms:created xsi:type="dcterms:W3CDTF">2023-05-18T18:37:49Z</dcterms:created>
  <dcterms:modified xsi:type="dcterms:W3CDTF">2023-05-18T18:37:49Z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2023-05-18T00:00:00Z</vt:filetime>
  </property>
</Properties>
</file>