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C86D" w14:textId="77777777" w:rsidR="00935998" w:rsidRDefault="00000000">
      <w:pPr>
        <w:spacing w:before="28"/>
        <w:ind w:left="419" w:right="422"/>
        <w:jc w:val="center"/>
        <w:rPr>
          <w:sz w:val="25"/>
        </w:rPr>
      </w:pPr>
      <w:r>
        <w:rPr>
          <w:sz w:val="25"/>
        </w:rPr>
        <w:t>RESULTADO</w:t>
      </w:r>
      <w:r>
        <w:rPr>
          <w:spacing w:val="14"/>
          <w:sz w:val="25"/>
        </w:rPr>
        <w:t xml:space="preserve"> </w:t>
      </w:r>
      <w:r>
        <w:rPr>
          <w:sz w:val="25"/>
        </w:rPr>
        <w:t>-</w:t>
      </w:r>
      <w:r>
        <w:rPr>
          <w:spacing w:val="14"/>
          <w:sz w:val="25"/>
        </w:rPr>
        <w:t xml:space="preserve"> </w:t>
      </w:r>
      <w:r>
        <w:rPr>
          <w:sz w:val="25"/>
        </w:rPr>
        <w:t>TOMADA</w:t>
      </w:r>
      <w:r>
        <w:rPr>
          <w:spacing w:val="15"/>
          <w:sz w:val="25"/>
        </w:rPr>
        <w:t xml:space="preserve"> </w:t>
      </w:r>
      <w:r>
        <w:rPr>
          <w:sz w:val="25"/>
        </w:rPr>
        <w:t>DE</w:t>
      </w:r>
      <w:r>
        <w:rPr>
          <w:spacing w:val="14"/>
          <w:sz w:val="25"/>
        </w:rPr>
        <w:t xml:space="preserve"> </w:t>
      </w:r>
      <w:r>
        <w:rPr>
          <w:sz w:val="25"/>
        </w:rPr>
        <w:t>PREÇO</w:t>
      </w:r>
    </w:p>
    <w:p w14:paraId="3012CF0C" w14:textId="77777777" w:rsidR="00935998" w:rsidRDefault="00000000">
      <w:pPr>
        <w:pStyle w:val="Corpodetexto"/>
        <w:spacing w:before="52"/>
        <w:ind w:left="419" w:right="418"/>
        <w:jc w:val="center"/>
      </w:pPr>
      <w:r>
        <w:rPr>
          <w:w w:val="105"/>
        </w:rPr>
        <w:t>2023301TP33977HEMU</w:t>
      </w:r>
    </w:p>
    <w:p w14:paraId="5C9DC3D8" w14:textId="77777777" w:rsidR="00935998" w:rsidRDefault="00935998">
      <w:pPr>
        <w:pStyle w:val="Corpodetexto"/>
        <w:spacing w:before="6"/>
        <w:rPr>
          <w:sz w:val="22"/>
        </w:rPr>
      </w:pPr>
    </w:p>
    <w:p w14:paraId="2B6F100F" w14:textId="77777777" w:rsidR="00935998" w:rsidRDefault="00000000">
      <w:pPr>
        <w:pStyle w:val="Corpodetexto"/>
        <w:spacing w:before="59" w:line="264" w:lineRule="auto"/>
        <w:ind w:left="419" w:right="425"/>
        <w:jc w:val="center"/>
      </w:pP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Instituto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Gestão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Humanização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IGH,</w:t>
      </w:r>
      <w:r>
        <w:rPr>
          <w:spacing w:val="-12"/>
          <w:w w:val="105"/>
        </w:rPr>
        <w:t xml:space="preserve"> </w:t>
      </w:r>
      <w:r>
        <w:rPr>
          <w:w w:val="105"/>
        </w:rPr>
        <w:t>entidade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direito</w:t>
      </w:r>
      <w:r>
        <w:rPr>
          <w:spacing w:val="-12"/>
          <w:w w:val="105"/>
        </w:rPr>
        <w:t xml:space="preserve"> </w:t>
      </w:r>
      <w:r>
        <w:rPr>
          <w:w w:val="105"/>
        </w:rPr>
        <w:t>privado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sem</w:t>
      </w:r>
      <w:r>
        <w:rPr>
          <w:spacing w:val="-12"/>
          <w:w w:val="105"/>
        </w:rPr>
        <w:t xml:space="preserve"> </w:t>
      </w:r>
      <w:r>
        <w:rPr>
          <w:w w:val="105"/>
        </w:rPr>
        <w:t>fins</w:t>
      </w:r>
      <w:r>
        <w:rPr>
          <w:spacing w:val="-11"/>
          <w:w w:val="105"/>
        </w:rPr>
        <w:t xml:space="preserve"> </w:t>
      </w:r>
      <w:r>
        <w:rPr>
          <w:w w:val="105"/>
        </w:rPr>
        <w:t>lucrativos,</w:t>
      </w:r>
      <w:r>
        <w:rPr>
          <w:spacing w:val="-52"/>
          <w:w w:val="105"/>
        </w:rPr>
        <w:t xml:space="preserve"> </w:t>
      </w:r>
      <w:r>
        <w:rPr>
          <w:w w:val="105"/>
        </w:rPr>
        <w:t>classificado como Organização Social, vem tornar público o resultado de processo, com a</w:t>
      </w:r>
      <w:r>
        <w:rPr>
          <w:spacing w:val="1"/>
          <w:w w:val="105"/>
        </w:rPr>
        <w:t xml:space="preserve"> </w:t>
      </w:r>
      <w:r>
        <w:rPr>
          <w:w w:val="105"/>
        </w:rPr>
        <w:t>finalidade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adquirir</w:t>
      </w:r>
      <w:r>
        <w:rPr>
          <w:spacing w:val="-5"/>
          <w:w w:val="105"/>
        </w:rPr>
        <w:t xml:space="preserve"> </w:t>
      </w:r>
      <w:r>
        <w:rPr>
          <w:w w:val="105"/>
        </w:rPr>
        <w:t>bens,</w:t>
      </w:r>
      <w:r>
        <w:rPr>
          <w:spacing w:val="-4"/>
          <w:w w:val="105"/>
        </w:rPr>
        <w:t xml:space="preserve"> </w:t>
      </w:r>
      <w:r>
        <w:rPr>
          <w:w w:val="105"/>
        </w:rPr>
        <w:t>insumos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a(s)</w:t>
      </w:r>
      <w:r>
        <w:rPr>
          <w:spacing w:val="-4"/>
          <w:w w:val="105"/>
        </w:rPr>
        <w:t xml:space="preserve"> </w:t>
      </w:r>
      <w:r>
        <w:rPr>
          <w:w w:val="105"/>
        </w:rPr>
        <w:t>seguinte(s)</w:t>
      </w:r>
      <w:r>
        <w:rPr>
          <w:spacing w:val="-4"/>
          <w:w w:val="105"/>
        </w:rPr>
        <w:t xml:space="preserve"> </w:t>
      </w:r>
      <w:r>
        <w:rPr>
          <w:w w:val="105"/>
        </w:rPr>
        <w:t>unidade(s):</w:t>
      </w:r>
    </w:p>
    <w:p w14:paraId="5EC7DA14" w14:textId="77777777" w:rsidR="00935998" w:rsidRDefault="00935998">
      <w:pPr>
        <w:pStyle w:val="Corpodetexto"/>
        <w:spacing w:before="5"/>
        <w:rPr>
          <w:sz w:val="13"/>
        </w:rPr>
      </w:pPr>
    </w:p>
    <w:p w14:paraId="340607CF" w14:textId="77777777" w:rsidR="00935998" w:rsidRDefault="00000000">
      <w:pPr>
        <w:spacing w:before="55"/>
        <w:ind w:left="419" w:right="421"/>
        <w:jc w:val="center"/>
        <w:rPr>
          <w:rFonts w:ascii="Calibri"/>
          <w:b/>
        </w:rPr>
      </w:pPr>
      <w:r>
        <w:rPr>
          <w:rFonts w:ascii="Calibri"/>
          <w:b/>
        </w:rPr>
        <w:t>HEMU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Hospital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Estadual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Mulher</w:t>
      </w:r>
    </w:p>
    <w:p w14:paraId="6666622B" w14:textId="77777777" w:rsidR="00935998" w:rsidRDefault="00000000">
      <w:pPr>
        <w:spacing w:before="17"/>
        <w:ind w:left="413" w:right="425"/>
        <w:jc w:val="center"/>
        <w:rPr>
          <w:rFonts w:ascii="Calibri" w:hAnsi="Calibri"/>
        </w:rPr>
      </w:pPr>
      <w:r>
        <w:rPr>
          <w:rFonts w:ascii="Calibri" w:hAnsi="Calibri"/>
        </w:rPr>
        <w:t>Rua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R-7,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S/N,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Setor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Oeste,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Goiânia,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74.125-090</w:t>
      </w:r>
    </w:p>
    <w:p w14:paraId="00D100E3" w14:textId="77777777" w:rsidR="00935998" w:rsidRDefault="00935998">
      <w:pPr>
        <w:pStyle w:val="Corpodetexto"/>
        <w:rPr>
          <w:rFonts w:ascii="Calibri"/>
          <w:sz w:val="20"/>
        </w:rPr>
      </w:pPr>
    </w:p>
    <w:p w14:paraId="6D1BC234" w14:textId="77777777" w:rsidR="00935998" w:rsidRDefault="00935998">
      <w:pPr>
        <w:pStyle w:val="Corpodetexto"/>
        <w:rPr>
          <w:rFonts w:ascii="Calibri"/>
          <w:sz w:val="20"/>
        </w:rPr>
      </w:pPr>
    </w:p>
    <w:p w14:paraId="5CF63881" w14:textId="77777777" w:rsidR="00935998" w:rsidRDefault="00935998">
      <w:pPr>
        <w:pStyle w:val="Corpodetexto"/>
        <w:rPr>
          <w:rFonts w:ascii="Calibri"/>
          <w:sz w:val="20"/>
        </w:rPr>
      </w:pPr>
    </w:p>
    <w:p w14:paraId="6CE29CBB" w14:textId="77777777" w:rsidR="00935998" w:rsidRDefault="00935998">
      <w:pPr>
        <w:pStyle w:val="Corpodetexto"/>
        <w:rPr>
          <w:rFonts w:ascii="Calibri"/>
          <w:sz w:val="20"/>
        </w:rPr>
      </w:pPr>
    </w:p>
    <w:p w14:paraId="4CA3930A" w14:textId="77777777" w:rsidR="00935998" w:rsidRDefault="00935998">
      <w:pPr>
        <w:pStyle w:val="Corpodetexto"/>
        <w:rPr>
          <w:rFonts w:ascii="Calibri"/>
          <w:sz w:val="20"/>
        </w:rPr>
      </w:pPr>
    </w:p>
    <w:p w14:paraId="3A4CD00F" w14:textId="77777777" w:rsidR="00935998" w:rsidRDefault="00935998">
      <w:pPr>
        <w:pStyle w:val="Corpodetexto"/>
        <w:rPr>
          <w:rFonts w:ascii="Calibri"/>
          <w:sz w:val="20"/>
        </w:rPr>
      </w:pPr>
    </w:p>
    <w:p w14:paraId="2FD698BB" w14:textId="77777777" w:rsidR="00935998" w:rsidRDefault="00935998">
      <w:pPr>
        <w:pStyle w:val="Corpodetexto"/>
        <w:rPr>
          <w:rFonts w:ascii="Calibri"/>
          <w:sz w:val="20"/>
        </w:rPr>
      </w:pPr>
    </w:p>
    <w:p w14:paraId="56AE0A22" w14:textId="77777777" w:rsidR="00935998" w:rsidRDefault="00935998">
      <w:pPr>
        <w:pStyle w:val="Corpodetexto"/>
        <w:rPr>
          <w:rFonts w:ascii="Calibri"/>
          <w:sz w:val="20"/>
        </w:rPr>
      </w:pPr>
    </w:p>
    <w:p w14:paraId="6DC7B023" w14:textId="77777777" w:rsidR="00935998" w:rsidRDefault="00935998">
      <w:pPr>
        <w:pStyle w:val="Corpodetexto"/>
        <w:rPr>
          <w:rFonts w:ascii="Calibri"/>
          <w:sz w:val="20"/>
        </w:rPr>
      </w:pPr>
    </w:p>
    <w:p w14:paraId="20BD1D3C" w14:textId="77777777" w:rsidR="00935998" w:rsidRDefault="00935998">
      <w:pPr>
        <w:pStyle w:val="Corpodetexto"/>
        <w:rPr>
          <w:rFonts w:ascii="Calibri"/>
          <w:sz w:val="20"/>
        </w:rPr>
      </w:pPr>
    </w:p>
    <w:p w14:paraId="12175DA4" w14:textId="77777777" w:rsidR="00935998" w:rsidRDefault="00935998">
      <w:pPr>
        <w:pStyle w:val="Corpodetexto"/>
        <w:rPr>
          <w:rFonts w:ascii="Calibri"/>
          <w:sz w:val="20"/>
        </w:rPr>
      </w:pPr>
    </w:p>
    <w:p w14:paraId="25702410" w14:textId="77777777" w:rsidR="00935998" w:rsidRDefault="00935998">
      <w:pPr>
        <w:pStyle w:val="Corpodetexto"/>
        <w:rPr>
          <w:rFonts w:ascii="Calibri"/>
          <w:sz w:val="20"/>
        </w:rPr>
      </w:pPr>
    </w:p>
    <w:p w14:paraId="5A24383A" w14:textId="77777777" w:rsidR="00935998" w:rsidRDefault="00935998">
      <w:pPr>
        <w:pStyle w:val="Corpodetexto"/>
        <w:rPr>
          <w:rFonts w:ascii="Calibri"/>
          <w:sz w:val="20"/>
        </w:rPr>
      </w:pPr>
    </w:p>
    <w:p w14:paraId="3A8DEEAC" w14:textId="77777777" w:rsidR="00935998" w:rsidRDefault="00935998">
      <w:pPr>
        <w:pStyle w:val="Corpodetexto"/>
        <w:rPr>
          <w:rFonts w:ascii="Calibri"/>
          <w:sz w:val="20"/>
        </w:rPr>
      </w:pPr>
    </w:p>
    <w:p w14:paraId="720A2202" w14:textId="77777777" w:rsidR="00935998" w:rsidRDefault="00935998">
      <w:pPr>
        <w:pStyle w:val="Corpodetexto"/>
        <w:rPr>
          <w:rFonts w:ascii="Calibri"/>
          <w:sz w:val="20"/>
        </w:rPr>
      </w:pPr>
    </w:p>
    <w:p w14:paraId="09C7ABA7" w14:textId="77777777" w:rsidR="00935998" w:rsidRDefault="00935998">
      <w:pPr>
        <w:pStyle w:val="Corpodetexto"/>
        <w:rPr>
          <w:rFonts w:ascii="Calibri"/>
          <w:sz w:val="20"/>
        </w:rPr>
      </w:pPr>
    </w:p>
    <w:p w14:paraId="4C10E222" w14:textId="77777777" w:rsidR="00935998" w:rsidRDefault="00935998">
      <w:pPr>
        <w:pStyle w:val="Corpodetexto"/>
        <w:rPr>
          <w:rFonts w:ascii="Calibri"/>
          <w:sz w:val="20"/>
        </w:rPr>
      </w:pPr>
    </w:p>
    <w:p w14:paraId="3EC02298" w14:textId="77777777" w:rsidR="00935998" w:rsidRDefault="00935998">
      <w:pPr>
        <w:pStyle w:val="Corpodetexto"/>
        <w:rPr>
          <w:rFonts w:ascii="Calibri"/>
          <w:sz w:val="20"/>
        </w:rPr>
      </w:pPr>
    </w:p>
    <w:p w14:paraId="6BFBFECD" w14:textId="77777777" w:rsidR="00935998" w:rsidRDefault="00935998">
      <w:pPr>
        <w:pStyle w:val="Corpodetexto"/>
        <w:rPr>
          <w:rFonts w:ascii="Calibri"/>
          <w:sz w:val="20"/>
        </w:rPr>
      </w:pPr>
    </w:p>
    <w:p w14:paraId="3D6AF9A8" w14:textId="77777777" w:rsidR="00935998" w:rsidRDefault="00935998">
      <w:pPr>
        <w:pStyle w:val="Corpodetexto"/>
        <w:rPr>
          <w:rFonts w:ascii="Calibri"/>
          <w:sz w:val="20"/>
        </w:rPr>
      </w:pPr>
    </w:p>
    <w:p w14:paraId="4BF86D2F" w14:textId="77777777" w:rsidR="00935998" w:rsidRDefault="00935998">
      <w:pPr>
        <w:pStyle w:val="Corpodetexto"/>
        <w:rPr>
          <w:rFonts w:ascii="Calibri"/>
          <w:sz w:val="20"/>
        </w:rPr>
      </w:pPr>
    </w:p>
    <w:p w14:paraId="14818509" w14:textId="77777777" w:rsidR="00935998" w:rsidRDefault="00935998">
      <w:pPr>
        <w:pStyle w:val="Corpodetexto"/>
        <w:spacing w:before="4"/>
        <w:rPr>
          <w:rFonts w:ascii="Calibri"/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773"/>
        <w:gridCol w:w="1104"/>
      </w:tblGrid>
      <w:tr w:rsidR="00935998" w14:paraId="4B883380" w14:textId="77777777">
        <w:trPr>
          <w:trHeight w:val="1039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47D95F65" w14:textId="77777777" w:rsidR="00935998" w:rsidRDefault="00935998">
            <w:pPr>
              <w:pStyle w:val="TableParagraph"/>
              <w:spacing w:before="9"/>
              <w:rPr>
                <w:sz w:val="30"/>
              </w:rPr>
            </w:pPr>
          </w:p>
          <w:p w14:paraId="792D7736" w14:textId="77777777" w:rsidR="00935998" w:rsidRDefault="00000000">
            <w:pPr>
              <w:pStyle w:val="TableParagraph"/>
              <w:ind w:left="420" w:right="377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6043446E" w14:textId="77777777" w:rsidR="00935998" w:rsidRDefault="00935998">
            <w:pPr>
              <w:pStyle w:val="TableParagraph"/>
              <w:spacing w:before="9"/>
              <w:rPr>
                <w:sz w:val="30"/>
              </w:rPr>
            </w:pPr>
          </w:p>
          <w:p w14:paraId="0FA52CDF" w14:textId="77777777" w:rsidR="00935998" w:rsidRDefault="00000000">
            <w:pPr>
              <w:pStyle w:val="TableParagraph"/>
              <w:ind w:left="630" w:right="577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4EB7129F" w14:textId="77777777" w:rsidR="00935998" w:rsidRDefault="00000000">
            <w:pPr>
              <w:pStyle w:val="TableParagraph"/>
              <w:spacing w:line="217" w:lineRule="exact"/>
              <w:ind w:left="132" w:right="79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UNITÁRIO</w:t>
            </w:r>
          </w:p>
          <w:p w14:paraId="60522CA9" w14:textId="77777777" w:rsidR="00935998" w:rsidRDefault="00000000">
            <w:pPr>
              <w:pStyle w:val="TableParagraph"/>
              <w:spacing w:line="280" w:lineRule="atLeast"/>
              <w:ind w:left="243" w:right="190" w:firstLine="4"/>
              <w:jc w:val="center"/>
              <w:rPr>
                <w:b/>
              </w:rPr>
            </w:pPr>
            <w:r>
              <w:rPr>
                <w:b/>
              </w:rPr>
              <w:t>(TOTAL SERÁ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ESTIMADO SOB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DEMANDA)</w:t>
            </w:r>
          </w:p>
        </w:tc>
      </w:tr>
      <w:tr w:rsidR="00935998" w14:paraId="52DFB8B0" w14:textId="77777777">
        <w:trPr>
          <w:trHeight w:val="1539"/>
        </w:trPr>
        <w:tc>
          <w:tcPr>
            <w:tcW w:w="2698" w:type="dxa"/>
            <w:tcBorders>
              <w:bottom w:val="nil"/>
              <w:right w:val="single" w:sz="8" w:space="0" w:color="000000"/>
            </w:tcBorders>
          </w:tcPr>
          <w:p w14:paraId="432C82C0" w14:textId="77777777" w:rsidR="00935998" w:rsidRDefault="00935998">
            <w:pPr>
              <w:pStyle w:val="TableParagraph"/>
              <w:rPr>
                <w:sz w:val="20"/>
              </w:rPr>
            </w:pPr>
          </w:p>
          <w:p w14:paraId="1DA0E402" w14:textId="77777777" w:rsidR="00935998" w:rsidRDefault="00000000">
            <w:pPr>
              <w:pStyle w:val="TableParagraph"/>
              <w:spacing w:before="174" w:line="256" w:lineRule="auto"/>
              <w:ind w:left="1139" w:right="77" w:hanging="1030"/>
              <w:rPr>
                <w:sz w:val="20"/>
              </w:rPr>
            </w:pPr>
            <w:r>
              <w:rPr>
                <w:sz w:val="20"/>
              </w:rPr>
              <w:t>MARMORARIA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48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057D58D" w14:textId="77777777" w:rsidR="00935998" w:rsidRDefault="00935998">
            <w:pPr>
              <w:pStyle w:val="TableParagraph"/>
              <w:rPr>
                <w:sz w:val="20"/>
              </w:rPr>
            </w:pPr>
          </w:p>
          <w:p w14:paraId="04A85E3D" w14:textId="77777777" w:rsidR="00935998" w:rsidRDefault="00935998">
            <w:pPr>
              <w:pStyle w:val="TableParagraph"/>
              <w:rPr>
                <w:sz w:val="27"/>
              </w:rPr>
            </w:pPr>
          </w:p>
          <w:p w14:paraId="4A33FFBC" w14:textId="77777777" w:rsidR="00935998" w:rsidRDefault="00000000">
            <w:pPr>
              <w:pStyle w:val="TableParagraph"/>
              <w:spacing w:line="256" w:lineRule="auto"/>
              <w:ind w:left="251" w:right="220" w:firstLine="2"/>
              <w:jc w:val="center"/>
              <w:rPr>
                <w:sz w:val="20"/>
              </w:rPr>
            </w:pPr>
            <w:r>
              <w:rPr>
                <w:sz w:val="20"/>
              </w:rPr>
              <w:t>CONTRATAÇÃO DE EMPRESA ESPECIALIZADA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FORNECIMENTO,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CORTE,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ACABAMENTO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GRANITO.</w:t>
            </w:r>
          </w:p>
        </w:tc>
        <w:tc>
          <w:tcPr>
            <w:tcW w:w="773" w:type="dxa"/>
            <w:tcBorders>
              <w:left w:val="single" w:sz="8" w:space="0" w:color="000000"/>
              <w:bottom w:val="nil"/>
              <w:right w:val="nil"/>
            </w:tcBorders>
          </w:tcPr>
          <w:p w14:paraId="47E6A444" w14:textId="77777777" w:rsidR="00935998" w:rsidRDefault="00935998">
            <w:pPr>
              <w:pStyle w:val="TableParagraph"/>
              <w:rPr>
                <w:sz w:val="20"/>
              </w:rPr>
            </w:pPr>
          </w:p>
          <w:p w14:paraId="76389DCA" w14:textId="77777777" w:rsidR="00935998" w:rsidRDefault="00935998">
            <w:pPr>
              <w:pStyle w:val="TableParagraph"/>
              <w:rPr>
                <w:sz w:val="20"/>
              </w:rPr>
            </w:pPr>
          </w:p>
          <w:p w14:paraId="750A4D75" w14:textId="77777777" w:rsidR="00935998" w:rsidRDefault="00935998">
            <w:pPr>
              <w:pStyle w:val="TableParagraph"/>
              <w:rPr>
                <w:sz w:val="20"/>
              </w:rPr>
            </w:pPr>
          </w:p>
          <w:p w14:paraId="274A841B" w14:textId="77777777" w:rsidR="00935998" w:rsidRDefault="00935998">
            <w:pPr>
              <w:pStyle w:val="TableParagraph"/>
              <w:spacing w:before="8"/>
              <w:rPr>
                <w:sz w:val="20"/>
              </w:rPr>
            </w:pPr>
          </w:p>
          <w:p w14:paraId="70BACA5C" w14:textId="77777777" w:rsidR="00935998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104" w:type="dxa"/>
            <w:tcBorders>
              <w:left w:val="nil"/>
              <w:bottom w:val="nil"/>
            </w:tcBorders>
          </w:tcPr>
          <w:p w14:paraId="48F2215C" w14:textId="77777777" w:rsidR="00935998" w:rsidRDefault="00935998">
            <w:pPr>
              <w:pStyle w:val="TableParagraph"/>
              <w:rPr>
                <w:sz w:val="20"/>
              </w:rPr>
            </w:pPr>
          </w:p>
          <w:p w14:paraId="0BF69CAB" w14:textId="77777777" w:rsidR="00935998" w:rsidRDefault="00935998">
            <w:pPr>
              <w:pStyle w:val="TableParagraph"/>
              <w:rPr>
                <w:sz w:val="20"/>
              </w:rPr>
            </w:pPr>
          </w:p>
          <w:p w14:paraId="0EE50239" w14:textId="77777777" w:rsidR="00935998" w:rsidRDefault="00935998">
            <w:pPr>
              <w:pStyle w:val="TableParagraph"/>
              <w:rPr>
                <w:sz w:val="20"/>
              </w:rPr>
            </w:pPr>
          </w:p>
          <w:p w14:paraId="0292FDBB" w14:textId="77777777" w:rsidR="00935998" w:rsidRDefault="00935998">
            <w:pPr>
              <w:pStyle w:val="TableParagraph"/>
              <w:spacing w:before="8"/>
              <w:rPr>
                <w:sz w:val="20"/>
              </w:rPr>
            </w:pPr>
          </w:p>
          <w:p w14:paraId="5C1CAB2D" w14:textId="77777777" w:rsidR="00935998" w:rsidRDefault="00000000">
            <w:pPr>
              <w:pStyle w:val="TableParagraph"/>
              <w:ind w:left="471"/>
              <w:rPr>
                <w:sz w:val="20"/>
              </w:rPr>
            </w:pPr>
            <w:r>
              <w:rPr>
                <w:sz w:val="20"/>
              </w:rPr>
              <w:t>380,00</w:t>
            </w:r>
          </w:p>
        </w:tc>
      </w:tr>
      <w:tr w:rsidR="00935998" w14:paraId="2E7F4D01" w14:textId="77777777">
        <w:trPr>
          <w:trHeight w:val="449"/>
        </w:trPr>
        <w:tc>
          <w:tcPr>
            <w:tcW w:w="2698" w:type="dxa"/>
            <w:tcBorders>
              <w:top w:val="nil"/>
              <w:bottom w:val="nil"/>
              <w:right w:val="single" w:sz="8" w:space="0" w:color="000000"/>
            </w:tcBorders>
          </w:tcPr>
          <w:p w14:paraId="6BBD1286" w14:textId="77777777" w:rsidR="00935998" w:rsidRDefault="00000000">
            <w:pPr>
              <w:pStyle w:val="TableParagraph"/>
              <w:spacing w:before="156"/>
              <w:ind w:left="423" w:right="377"/>
              <w:jc w:val="center"/>
            </w:pPr>
            <w:r>
              <w:t>30.624.078/0001-48</w:t>
            </w:r>
          </w:p>
        </w:tc>
        <w:tc>
          <w:tcPr>
            <w:tcW w:w="4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F7C8FAC" w14:textId="77777777" w:rsidR="00935998" w:rsidRDefault="009359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8A09006" w14:textId="77777777" w:rsidR="00935998" w:rsidRDefault="0093599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</w:tcBorders>
          </w:tcPr>
          <w:p w14:paraId="42C22E84" w14:textId="77777777" w:rsidR="00935998" w:rsidRDefault="00935998">
            <w:pPr>
              <w:pStyle w:val="TableParagraph"/>
              <w:rPr>
                <w:rFonts w:ascii="Times New Roman"/>
              </w:rPr>
            </w:pPr>
          </w:p>
        </w:tc>
      </w:tr>
      <w:tr w:rsidR="00935998" w14:paraId="6B2DAD69" w14:textId="77777777">
        <w:trPr>
          <w:trHeight w:val="262"/>
        </w:trPr>
        <w:tc>
          <w:tcPr>
            <w:tcW w:w="2698" w:type="dxa"/>
            <w:tcBorders>
              <w:top w:val="nil"/>
              <w:right w:val="single" w:sz="8" w:space="0" w:color="000000"/>
            </w:tcBorders>
          </w:tcPr>
          <w:p w14:paraId="64B9EB0A" w14:textId="77777777" w:rsidR="00935998" w:rsidRDefault="00935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B7ACA01" w14:textId="77777777" w:rsidR="00935998" w:rsidRDefault="00000000">
            <w:pPr>
              <w:pStyle w:val="TableParagraph"/>
              <w:spacing w:line="242" w:lineRule="exact"/>
              <w:ind w:left="630" w:right="583"/>
              <w:jc w:val="center"/>
            </w:pPr>
            <w:r>
              <w:t>CONTRATO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VIGÊNCIA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MESES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right w:val="nil"/>
            </w:tcBorders>
          </w:tcPr>
          <w:p w14:paraId="40A46D5E" w14:textId="77777777" w:rsidR="00935998" w:rsidRDefault="0093599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tcBorders>
              <w:top w:val="nil"/>
              <w:left w:val="nil"/>
            </w:tcBorders>
          </w:tcPr>
          <w:p w14:paraId="7F04834A" w14:textId="77777777" w:rsidR="00935998" w:rsidRDefault="0093599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6274FA" w14:textId="77777777" w:rsidR="00935998" w:rsidRDefault="00935998">
      <w:pPr>
        <w:pStyle w:val="Corpodetexto"/>
        <w:spacing w:before="5"/>
        <w:rPr>
          <w:rFonts w:ascii="Calibri"/>
          <w:sz w:val="18"/>
        </w:rPr>
      </w:pPr>
    </w:p>
    <w:p w14:paraId="1067EC28" w14:textId="77777777" w:rsidR="00935998" w:rsidRDefault="00935998">
      <w:pPr>
        <w:pStyle w:val="Corpodetexto"/>
        <w:rPr>
          <w:rFonts w:ascii="Arial MT"/>
          <w:sz w:val="20"/>
        </w:rPr>
      </w:pPr>
    </w:p>
    <w:p w14:paraId="7DDB842F" w14:textId="77777777" w:rsidR="00935998" w:rsidRDefault="00935998">
      <w:pPr>
        <w:pStyle w:val="Corpodetexto"/>
        <w:rPr>
          <w:rFonts w:ascii="Arial MT"/>
          <w:sz w:val="20"/>
        </w:rPr>
      </w:pPr>
    </w:p>
    <w:p w14:paraId="696AEE1E" w14:textId="77777777" w:rsidR="00935998" w:rsidRDefault="00935998">
      <w:pPr>
        <w:pStyle w:val="Corpodetexto"/>
        <w:rPr>
          <w:rFonts w:ascii="Arial MT"/>
          <w:sz w:val="20"/>
        </w:rPr>
      </w:pPr>
    </w:p>
    <w:p w14:paraId="463DD63B" w14:textId="77777777" w:rsidR="00935998" w:rsidRDefault="00935998">
      <w:pPr>
        <w:pStyle w:val="Corpodetexto"/>
        <w:rPr>
          <w:rFonts w:ascii="Arial MT"/>
          <w:sz w:val="20"/>
        </w:rPr>
      </w:pPr>
    </w:p>
    <w:p w14:paraId="4D506D66" w14:textId="77777777" w:rsidR="00935998" w:rsidRDefault="00935998">
      <w:pPr>
        <w:pStyle w:val="Corpodetexto"/>
        <w:rPr>
          <w:rFonts w:ascii="Arial MT"/>
          <w:sz w:val="20"/>
        </w:rPr>
      </w:pPr>
    </w:p>
    <w:p w14:paraId="2181C556" w14:textId="77777777" w:rsidR="00935998" w:rsidRDefault="00935998">
      <w:pPr>
        <w:pStyle w:val="Corpodetexto"/>
        <w:spacing w:before="3"/>
        <w:rPr>
          <w:rFonts w:ascii="Arial MT"/>
          <w:sz w:val="19"/>
        </w:rPr>
      </w:pPr>
    </w:p>
    <w:p w14:paraId="0A7C4192" w14:textId="77777777" w:rsidR="00935998" w:rsidRDefault="00000000">
      <w:pPr>
        <w:tabs>
          <w:tab w:val="left" w:pos="5875"/>
        </w:tabs>
        <w:ind w:left="4343"/>
        <w:rPr>
          <w:rFonts w:ascii="Calibri" w:hAnsi="Calibri"/>
        </w:rPr>
      </w:pPr>
      <w:r>
        <w:rPr>
          <w:rFonts w:ascii="Calibri" w:hAnsi="Calibri"/>
        </w:rPr>
        <w:t>Goiânia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GO</w:t>
      </w:r>
      <w:r>
        <w:rPr>
          <w:rFonts w:ascii="Times New Roman" w:hAnsi="Times New Roman"/>
        </w:rPr>
        <w:tab/>
      </w:r>
      <w:r>
        <w:rPr>
          <w:rFonts w:ascii="Calibri" w:hAnsi="Calibri"/>
          <w:position w:val="1"/>
        </w:rPr>
        <w:t>23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de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fevereiro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de</w:t>
      </w:r>
      <w:r>
        <w:rPr>
          <w:rFonts w:ascii="Calibri" w:hAnsi="Calibri"/>
          <w:spacing w:val="-6"/>
          <w:position w:val="1"/>
        </w:rPr>
        <w:t xml:space="preserve"> </w:t>
      </w:r>
      <w:r>
        <w:rPr>
          <w:rFonts w:ascii="Calibri" w:hAnsi="Calibri"/>
          <w:position w:val="1"/>
        </w:rPr>
        <w:t>2023</w:t>
      </w:r>
    </w:p>
    <w:sectPr w:rsidR="00935998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5998"/>
    <w:rsid w:val="006B3514"/>
    <w:rsid w:val="009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AF65"/>
  <w15:docId w15:val="{AC87C8C1-547F-4A66-83AD-8F61779E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line="308" w:lineRule="exact"/>
    </w:pPr>
    <w:rPr>
      <w:rFonts w:ascii="Arial MT" w:eastAsia="Arial MT" w:hAnsi="Arial MT" w:cs="Arial MT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33977_RESULTADO 2023301TP33977HEMU</dc:title>
  <dc:creator>wagner.moura</dc:creator>
  <cp:keywords>()</cp:keywords>
  <cp:lastModifiedBy>Compras</cp:lastModifiedBy>
  <cp:revision>3</cp:revision>
  <dcterms:created xsi:type="dcterms:W3CDTF">2023-04-26T19:44:00Z</dcterms:created>
  <dcterms:modified xsi:type="dcterms:W3CDTF">2023-04-26T19:46:00Z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