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2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2023315EX36870HEMU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3137" w:right="314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406" w:right="397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64" w:lineRule="auto"/>
        <w:ind w:left="247" w:right="265" w:firstLine="2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EQUIPAMENTO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REQUER</w:t>
      </w:r>
      <w:r>
        <w:rPr>
          <w:spacing w:val="7"/>
        </w:rPr>
        <w:t> </w:t>
      </w:r>
      <w:r>
        <w:rPr/>
        <w:t>DESMONTAGEM: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desmontagem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8"/>
        </w:rPr>
        <w:t> </w:t>
      </w:r>
      <w:r>
        <w:rPr/>
        <w:t>condição</w:t>
      </w:r>
      <w:r>
        <w:rPr>
          <w:spacing w:val="9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 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687"/>
        <w:gridCol w:w="115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92" w:right="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63" w:righ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86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91" w:right="60"/>
              <w:jc w:val="center"/>
              <w:rPr>
                <w:sz w:val="19"/>
              </w:rPr>
            </w:pPr>
            <w:r>
              <w:rPr>
                <w:sz w:val="19"/>
              </w:rPr>
              <w:t>HOSPDAN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3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92" w:right="60"/>
              <w:jc w:val="center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59" w:right="36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63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BERÇO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AQUECIDO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(OLIDEF/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MATRIX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-</w:t>
            </w:r>
          </w:p>
          <w:p>
            <w:pPr>
              <w:pStyle w:val="TableParagraph"/>
              <w:spacing w:before="25"/>
              <w:ind w:left="63" w:right="2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SERIE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19-A-0021)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384"/>
              <w:rPr>
                <w:sz w:val="19"/>
              </w:rPr>
            </w:pPr>
            <w:r>
              <w:rPr>
                <w:sz w:val="19"/>
              </w:rPr>
              <w:t>1.111,60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92" w:right="38"/>
              <w:jc w:val="center"/>
              <w:rPr>
                <w:sz w:val="21"/>
              </w:rPr>
            </w:pPr>
            <w:r>
              <w:rPr>
                <w:sz w:val="21"/>
              </w:rPr>
              <w:t>13.943.408/0001-49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63" w:right="3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31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36870 RESULTADO 2023315EX36870HEMU</dc:title>
  <dcterms:created xsi:type="dcterms:W3CDTF">2023-05-31T19:27:04Z</dcterms:created>
  <dcterms:modified xsi:type="dcterms:W3CDTF">2023-05-31T19:27:04Z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2023-05-31T00:00:00Z</vt:filetime>
  </property>
</Properties>
</file>