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PROCESSO</w:t>
      </w:r>
    </w:p>
    <w:p>
      <w:pPr>
        <w:spacing w:before="45"/>
        <w:ind w:left="393" w:right="394" w:firstLine="0"/>
        <w:jc w:val="center"/>
        <w:rPr>
          <w:sz w:val="21"/>
        </w:rPr>
      </w:pPr>
      <w:r>
        <w:rPr>
          <w:sz w:val="21"/>
        </w:rPr>
        <w:t>20241811EM66559HEMU</w:t>
      </w:r>
    </w:p>
    <w:p>
      <w:pPr>
        <w:pStyle w:val="BodyText"/>
      </w:pPr>
    </w:p>
    <w:p>
      <w:pPr>
        <w:spacing w:line="256" w:lineRule="auto" w:before="59"/>
        <w:ind w:left="393" w:right="410" w:firstLine="0"/>
        <w:jc w:val="center"/>
        <w:rPr>
          <w:sz w:val="21"/>
        </w:rPr>
      </w:pP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Instituto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Gestão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Humanização</w:t>
      </w:r>
      <w:r>
        <w:rPr>
          <w:spacing w:val="-6"/>
          <w:sz w:val="21"/>
        </w:rPr>
        <w:t> </w:t>
      </w:r>
      <w:r>
        <w:rPr>
          <w:sz w:val="21"/>
        </w:rPr>
        <w:t>–</w:t>
      </w:r>
      <w:r>
        <w:rPr>
          <w:spacing w:val="-5"/>
          <w:sz w:val="21"/>
        </w:rPr>
        <w:t> </w:t>
      </w:r>
      <w:r>
        <w:rPr>
          <w:sz w:val="21"/>
        </w:rPr>
        <w:t>IGH,</w:t>
      </w:r>
      <w:r>
        <w:rPr>
          <w:spacing w:val="-5"/>
          <w:sz w:val="21"/>
        </w:rPr>
        <w:t> </w:t>
      </w:r>
      <w:r>
        <w:rPr>
          <w:sz w:val="21"/>
        </w:rPr>
        <w:t>entidade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direito</w:t>
      </w:r>
      <w:r>
        <w:rPr>
          <w:spacing w:val="-5"/>
          <w:sz w:val="21"/>
        </w:rPr>
        <w:t> </w:t>
      </w:r>
      <w:r>
        <w:rPr>
          <w:sz w:val="21"/>
        </w:rPr>
        <w:t>privado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sem</w:t>
      </w:r>
      <w:r>
        <w:rPr>
          <w:spacing w:val="-6"/>
          <w:sz w:val="21"/>
        </w:rPr>
        <w:t> </w:t>
      </w:r>
      <w:r>
        <w:rPr>
          <w:sz w:val="21"/>
        </w:rPr>
        <w:t>fins</w:t>
      </w:r>
      <w:r>
        <w:rPr>
          <w:spacing w:val="-7"/>
          <w:sz w:val="21"/>
        </w:rPr>
        <w:t> </w:t>
      </w:r>
      <w:r>
        <w:rPr>
          <w:sz w:val="21"/>
        </w:rPr>
        <w:t>lucrativos,</w:t>
      </w:r>
      <w:r>
        <w:rPr>
          <w:spacing w:val="-5"/>
          <w:sz w:val="21"/>
        </w:rPr>
        <w:t> </w:t>
      </w:r>
      <w:r>
        <w:rPr>
          <w:sz w:val="21"/>
        </w:rPr>
        <w:t>classificado</w:t>
      </w:r>
      <w:r>
        <w:rPr>
          <w:spacing w:val="-5"/>
          <w:sz w:val="21"/>
        </w:rPr>
        <w:t> </w:t>
      </w:r>
      <w:r>
        <w:rPr>
          <w:sz w:val="21"/>
        </w:rPr>
        <w:t>como</w:t>
      </w:r>
      <w:r>
        <w:rPr>
          <w:spacing w:val="-45"/>
          <w:sz w:val="21"/>
        </w:rPr>
        <w:t> </w:t>
      </w:r>
      <w:r>
        <w:rPr>
          <w:sz w:val="21"/>
        </w:rPr>
        <w:t>Organização Social, vem tornar público o resultado de processo, com a finalidade de adquirir bens, insumos e</w:t>
      </w:r>
      <w:r>
        <w:rPr>
          <w:spacing w:val="1"/>
          <w:sz w:val="21"/>
        </w:rPr>
        <w:t> </w:t>
      </w:r>
      <w:r>
        <w:rPr>
          <w:sz w:val="21"/>
        </w:rPr>
        <w:t>serviços</w:t>
      </w:r>
      <w:r>
        <w:rPr>
          <w:spacing w:val="-1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a(s) seguinte(s)</w:t>
      </w:r>
      <w:r>
        <w:rPr>
          <w:spacing w:val="-1"/>
          <w:sz w:val="21"/>
        </w:rPr>
        <w:t> </w:t>
      </w:r>
      <w:r>
        <w:rPr>
          <w:sz w:val="21"/>
        </w:rPr>
        <w:t>unidade(s):</w:t>
      </w:r>
    </w:p>
    <w:p>
      <w:pPr>
        <w:pStyle w:val="BodyText"/>
        <w:rPr>
          <w:sz w:val="12"/>
        </w:rPr>
      </w:pPr>
    </w:p>
    <w:p>
      <w:pPr>
        <w:spacing w:before="65"/>
        <w:ind w:left="393" w:right="393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Mulher</w:t>
      </w:r>
    </w:p>
    <w:p>
      <w:pPr>
        <w:pStyle w:val="BodyText"/>
        <w:spacing w:before="22"/>
        <w:ind w:left="393" w:right="395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8"/>
        </w:rPr>
        <w:t> </w:t>
      </w:r>
      <w:r>
        <w:rPr/>
        <w:t>S/N,</w:t>
      </w:r>
      <w:r>
        <w:rPr>
          <w:spacing w:val="9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8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5"/>
        <w:ind w:left="393" w:right="393"/>
        <w:jc w:val="center"/>
      </w:pPr>
      <w:r>
        <w:rPr/>
        <w:t>ESTE</w:t>
      </w:r>
      <w:r>
        <w:rPr>
          <w:spacing w:val="12"/>
        </w:rPr>
        <w:t> </w:t>
      </w:r>
      <w:r>
        <w:rPr/>
        <w:t>PROCESSO</w:t>
      </w:r>
      <w:r>
        <w:rPr>
          <w:spacing w:val="9"/>
        </w:rPr>
        <w:t> </w:t>
      </w:r>
      <w:r>
        <w:rPr/>
        <w:t>FOI</w:t>
      </w:r>
      <w:r>
        <w:rPr>
          <w:spacing w:val="8"/>
        </w:rPr>
        <w:t> </w:t>
      </w:r>
      <w:r>
        <w:rPr/>
        <w:t>REALIZADO</w:t>
      </w:r>
      <w:r>
        <w:rPr>
          <w:spacing w:val="12"/>
        </w:rPr>
        <w:t> </w:t>
      </w:r>
      <w:r>
        <w:rPr/>
        <w:t>COM</w:t>
      </w:r>
      <w:r>
        <w:rPr>
          <w:spacing w:val="6"/>
        </w:rPr>
        <w:t> </w:t>
      </w:r>
      <w:r>
        <w:rPr/>
        <w:t>BASE</w:t>
      </w:r>
      <w:r>
        <w:rPr>
          <w:spacing w:val="9"/>
        </w:rPr>
        <w:t> </w:t>
      </w:r>
      <w:r>
        <w:rPr/>
        <w:t>NO</w:t>
      </w:r>
      <w:r>
        <w:rPr>
          <w:spacing w:val="11"/>
        </w:rPr>
        <w:t> </w:t>
      </w:r>
      <w:r>
        <w:rPr/>
        <w:t>ART</w:t>
      </w:r>
      <w:r>
        <w:rPr>
          <w:spacing w:val="9"/>
        </w:rPr>
        <w:t> </w:t>
      </w:r>
      <w:r>
        <w:rPr/>
        <w:t>10º</w:t>
      </w:r>
      <w:r>
        <w:rPr>
          <w:spacing w:val="21"/>
        </w:rPr>
        <w:t> </w:t>
      </w:r>
      <w:r>
        <w:rPr/>
        <w:t>DO</w:t>
      </w:r>
      <w:r>
        <w:rPr>
          <w:spacing w:val="11"/>
        </w:rPr>
        <w:t> </w:t>
      </w:r>
      <w:r>
        <w:rPr/>
        <w:t>REGULAMENTO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COMPRAS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64" w:lineRule="auto" w:before="65"/>
        <w:ind w:left="223" w:right="242" w:firstLine="4"/>
        <w:jc w:val="center"/>
      </w:pPr>
      <w:r>
        <w:rPr/>
        <w:t>"II)</w:t>
      </w:r>
      <w:r>
        <w:rPr>
          <w:spacing w:val="6"/>
        </w:rPr>
        <w:t> </w:t>
      </w:r>
      <w:r>
        <w:rPr/>
        <w:t>EMERGÊNCIA:</w:t>
      </w:r>
      <w:r>
        <w:rPr>
          <w:spacing w:val="10"/>
        </w:rPr>
        <w:t> </w:t>
      </w:r>
      <w:r>
        <w:rPr/>
        <w:t>Nas</w:t>
      </w:r>
      <w:r>
        <w:rPr>
          <w:spacing w:val="9"/>
        </w:rPr>
        <w:t> </w:t>
      </w:r>
      <w:r>
        <w:rPr/>
        <w:t>compras</w:t>
      </w:r>
      <w:r>
        <w:rPr>
          <w:spacing w:val="6"/>
        </w:rPr>
        <w:t> </w:t>
      </w:r>
      <w:r>
        <w:rPr/>
        <w:t>ou</w:t>
      </w:r>
      <w:r>
        <w:rPr>
          <w:spacing w:val="11"/>
        </w:rPr>
        <w:t> </w:t>
      </w:r>
      <w:r>
        <w:rPr/>
        <w:t>contratações</w:t>
      </w:r>
      <w:r>
        <w:rPr>
          <w:spacing w:val="8"/>
        </w:rPr>
        <w:t> </w:t>
      </w:r>
      <w:r>
        <w:rPr/>
        <w:t>realizadas</w:t>
      </w:r>
      <w:r>
        <w:rPr>
          <w:spacing w:val="7"/>
        </w:rPr>
        <w:t> </w:t>
      </w:r>
      <w:r>
        <w:rPr/>
        <w:t>em</w:t>
      </w:r>
      <w:r>
        <w:rPr>
          <w:spacing w:val="9"/>
        </w:rPr>
        <w:t> </w:t>
      </w:r>
      <w:r>
        <w:rPr/>
        <w:t>caráter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urgência</w:t>
      </w:r>
      <w:r>
        <w:rPr>
          <w:spacing w:val="9"/>
        </w:rPr>
        <w:t> </w:t>
      </w:r>
      <w:r>
        <w:rPr/>
        <w:t>ou</w:t>
      </w:r>
      <w:r>
        <w:rPr>
          <w:spacing w:val="9"/>
        </w:rPr>
        <w:t> </w:t>
      </w:r>
      <w:r>
        <w:rPr/>
        <w:t>emergência,</w:t>
      </w:r>
      <w:r>
        <w:rPr>
          <w:spacing w:val="6"/>
        </w:rPr>
        <w:t> </w:t>
      </w:r>
      <w:r>
        <w:rPr/>
        <w:t>caracterizadas</w:t>
      </w:r>
      <w:r>
        <w:rPr>
          <w:spacing w:val="9"/>
        </w:rPr>
        <w:t> </w:t>
      </w:r>
      <w:r>
        <w:rPr/>
        <w:t>pela</w:t>
      </w:r>
      <w:r>
        <w:rPr>
          <w:spacing w:val="1"/>
        </w:rPr>
        <w:t> </w:t>
      </w:r>
      <w:r>
        <w:rPr/>
        <w:t>ocorrencia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fatos</w:t>
      </w:r>
      <w:r>
        <w:rPr>
          <w:spacing w:val="15"/>
        </w:rPr>
        <w:t> </w:t>
      </w:r>
      <w:r>
        <w:rPr/>
        <w:t>inesperados</w:t>
      </w:r>
      <w:r>
        <w:rPr>
          <w:spacing w:val="14"/>
        </w:rPr>
        <w:t> </w:t>
      </w:r>
      <w:r>
        <w:rPr/>
        <w:t>e</w:t>
      </w:r>
      <w:r>
        <w:rPr>
          <w:spacing w:val="13"/>
        </w:rPr>
        <w:t> </w:t>
      </w:r>
      <w:r>
        <w:rPr/>
        <w:t>imprevistos,</w:t>
      </w:r>
      <w:r>
        <w:rPr>
          <w:spacing w:val="13"/>
        </w:rPr>
        <w:t> </w:t>
      </w:r>
      <w:r>
        <w:rPr/>
        <w:t>cujo</w:t>
      </w:r>
      <w:r>
        <w:rPr>
          <w:spacing w:val="16"/>
        </w:rPr>
        <w:t> </w:t>
      </w:r>
      <w:r>
        <w:rPr/>
        <w:t>não</w:t>
      </w:r>
      <w:r>
        <w:rPr>
          <w:spacing w:val="13"/>
        </w:rPr>
        <w:t> </w:t>
      </w:r>
      <w:r>
        <w:rPr/>
        <w:t>atendimento</w:t>
      </w:r>
      <w:r>
        <w:rPr>
          <w:spacing w:val="13"/>
        </w:rPr>
        <w:t> </w:t>
      </w:r>
      <w:r>
        <w:rPr/>
        <w:t>imediato</w:t>
      </w:r>
      <w:r>
        <w:rPr>
          <w:spacing w:val="16"/>
        </w:rPr>
        <w:t> </w:t>
      </w:r>
      <w:r>
        <w:rPr/>
        <w:t>seja</w:t>
      </w:r>
      <w:r>
        <w:rPr>
          <w:spacing w:val="16"/>
        </w:rPr>
        <w:t> </w:t>
      </w:r>
      <w:r>
        <w:rPr/>
        <w:t>mais</w:t>
      </w:r>
      <w:r>
        <w:rPr>
          <w:spacing w:val="13"/>
        </w:rPr>
        <w:t> </w:t>
      </w:r>
      <w:r>
        <w:rPr/>
        <w:t>gravoso,</w:t>
      </w:r>
      <w:r>
        <w:rPr>
          <w:spacing w:val="13"/>
        </w:rPr>
        <w:t> </w:t>
      </w:r>
      <w:r>
        <w:rPr/>
        <w:t>importando</w:t>
      </w:r>
      <w:r>
        <w:rPr>
          <w:spacing w:val="14"/>
        </w:rPr>
        <w:t> </w:t>
      </w:r>
      <w:r>
        <w:rPr/>
        <w:t>em</w:t>
      </w:r>
      <w:r>
        <w:rPr>
          <w:spacing w:val="15"/>
        </w:rPr>
        <w:t> </w:t>
      </w:r>
      <w:r>
        <w:rPr/>
        <w:t>prejuízos</w:t>
      </w:r>
      <w:r>
        <w:rPr>
          <w:spacing w:val="-39"/>
        </w:rPr>
        <w:t> </w:t>
      </w:r>
      <w:r>
        <w:rPr/>
        <w:t>ou</w:t>
      </w:r>
      <w:r>
        <w:rPr>
          <w:spacing w:val="4"/>
        </w:rPr>
        <w:t> </w:t>
      </w:r>
      <w:r>
        <w:rPr/>
        <w:t>comprometendo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segurança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pessoas</w:t>
      </w:r>
      <w:r>
        <w:rPr>
          <w:spacing w:val="2"/>
        </w:rPr>
        <w:t> </w:t>
      </w:r>
      <w:r>
        <w:rPr/>
        <w:t>ou</w:t>
      </w:r>
      <w:r>
        <w:rPr>
          <w:spacing w:val="5"/>
        </w:rPr>
        <w:t> </w:t>
      </w:r>
      <w:r>
        <w:rPr/>
        <w:t>equipamentos,</w:t>
      </w:r>
      <w:r>
        <w:rPr>
          <w:spacing w:val="2"/>
        </w:rPr>
        <w:t> </w:t>
      </w:r>
      <w:r>
        <w:rPr/>
        <w:t>reconhecidos</w:t>
      </w:r>
      <w:r>
        <w:rPr>
          <w:spacing w:val="4"/>
        </w:rPr>
        <w:t> </w:t>
      </w:r>
      <w:r>
        <w:rPr/>
        <w:t>pela</w:t>
      </w:r>
      <w:r>
        <w:rPr>
          <w:spacing w:val="4"/>
        </w:rPr>
        <w:t> </w:t>
      </w:r>
      <w:r>
        <w:rPr/>
        <w:t>administração."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656"/>
              <w:rPr>
                <w:b/>
                <w:sz w:val="19"/>
              </w:rPr>
            </w:pPr>
            <w:r>
              <w:rPr>
                <w:b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1321" w:right="127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270" w:right="23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MENSAL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2402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10"/>
              <w:ind w:left="203" w:right="176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GDB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COMERCIO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SERVICOS</w:t>
            </w:r>
            <w:r>
              <w:rPr>
                <w:spacing w:val="-3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203" w:right="165"/>
              <w:jc w:val="center"/>
              <w:rPr>
                <w:sz w:val="19"/>
              </w:rPr>
            </w:pPr>
            <w:r>
              <w:rPr>
                <w:sz w:val="19"/>
              </w:rPr>
              <w:t>23.813.386/0001-56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1321" w:right="1288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LOCAÇÃO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VENTILADOR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PULMONAR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18" w:lineRule="exact" w:before="121"/>
              <w:ind w:left="1321" w:right="1274"/>
              <w:jc w:val="center"/>
              <w:rPr>
                <w:sz w:val="19"/>
              </w:rPr>
            </w:pPr>
            <w:r>
              <w:rPr>
                <w:sz w:val="19"/>
              </w:rPr>
              <w:t>CONTRATO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tabs>
                <w:tab w:pos="1376" w:val="left" w:leader="none"/>
              </w:tabs>
              <w:ind w:left="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R$</w:t>
              <w:tab/>
              <w:t>4.800,00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6350" w:val="left" w:leader="none"/>
        </w:tabs>
        <w:spacing w:before="65"/>
        <w:ind w:left="4977"/>
      </w:pPr>
      <w:r>
        <w:rPr/>
        <w:t>Goiânia</w:t>
      </w:r>
      <w:r>
        <w:rPr>
          <w:spacing w:val="4"/>
        </w:rPr>
        <w:t> </w:t>
      </w:r>
      <w:r>
        <w:rPr/>
        <w:t>-</w:t>
      </w:r>
      <w:r>
        <w:rPr>
          <w:spacing w:val="6"/>
        </w:rPr>
        <w:t> </w:t>
      </w:r>
      <w:r>
        <w:rPr/>
        <w:t>GO</w:t>
        <w:tab/>
      </w:r>
      <w:r>
        <w:rPr>
          <w:position w:val="1"/>
        </w:rPr>
        <w:t>18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novembro</w:t>
      </w:r>
      <w:r>
        <w:rPr>
          <w:spacing w:val="10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393" w:right="406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2024-11-18T19:47:09Z</dcterms:created>
  <dcterms:modified xsi:type="dcterms:W3CDTF">2024-11-18T19:47:09Z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LastSaved">
    <vt:filetime>2024-11-18T00:00:00Z</vt:filetime>
  </property>
</Properties>
</file>