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3065B9" w:rsidRDefault="0035494C" w:rsidP="0035494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bookmarkStart w:id="0" w:name="_GoBack"/>
      <w:bookmarkEnd w:id="0"/>
      <w:r w:rsidRPr="003065B9">
        <w:rPr>
          <w:rFonts w:asciiTheme="majorHAnsi" w:hAnsiTheme="majorHAnsi" w:cstheme="majorHAnsi"/>
          <w:b/>
          <w:sz w:val="24"/>
          <w:szCs w:val="24"/>
        </w:rPr>
        <w:t>RESULTADO – TOMADA DE PREÇO</w:t>
      </w:r>
    </w:p>
    <w:p w14:paraId="38B2A517" w14:textId="3A57F398" w:rsidR="007C243D" w:rsidRPr="007C243D" w:rsidRDefault="009B7FBB" w:rsidP="007C243D">
      <w:pPr>
        <w:spacing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>Nº</w:t>
      </w:r>
      <w:r w:rsidR="003756EB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6D3A56" w:rsidRPr="006D3A56">
        <w:rPr>
          <w:rFonts w:asciiTheme="majorHAnsi" w:hAnsiTheme="majorHAnsi" w:cstheme="majorHAnsi"/>
          <w:sz w:val="24"/>
          <w:szCs w:val="24"/>
        </w:rPr>
        <w:t>2024235EXA59732HEMU</w:t>
      </w:r>
    </w:p>
    <w:p w14:paraId="15479004" w14:textId="2DFF44D8" w:rsidR="00B73240" w:rsidRDefault="0035494C" w:rsidP="002B092A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3065B9">
        <w:rPr>
          <w:rFonts w:asciiTheme="majorHAnsi" w:hAnsiTheme="majorHAnsi" w:cstheme="majorHAnsi"/>
          <w:sz w:val="24"/>
          <w:szCs w:val="24"/>
        </w:rPr>
        <w:t>Tomada de Preços</w:t>
      </w:r>
      <w:r w:rsidRPr="003065B9">
        <w:rPr>
          <w:rFonts w:asciiTheme="majorHAnsi" w:hAnsiTheme="majorHAnsi" w:cstheme="majorHAnsi"/>
          <w:sz w:val="24"/>
          <w:szCs w:val="24"/>
        </w:rPr>
        <w:t>, com a finalidade de adquirir bens, insumos e serviços para o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UNIDADE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H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EMU</w:t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 xml:space="preserve"> - Hospital 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Estadual da Mulher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E1304D" w:rsidRPr="003065B9">
        <w:rPr>
          <w:rFonts w:asciiTheme="majorHAnsi" w:hAnsiTheme="majorHAnsi" w:cstheme="majorHAnsi"/>
          <w:sz w:val="24"/>
          <w:szCs w:val="24"/>
        </w:rPr>
        <w:t xml:space="preserve">, </w:t>
      </w:r>
      <w:r w:rsidR="00C81FC9" w:rsidRPr="003065B9">
        <w:rPr>
          <w:rFonts w:asciiTheme="majorHAnsi" w:hAnsiTheme="majorHAnsi" w:cstheme="majorHAnsi"/>
          <w:sz w:val="24"/>
          <w:szCs w:val="24"/>
        </w:rPr>
        <w:t>com endereço à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ENDEREÇO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Rua R-7, S/N, Setor Oeste, Goiânia, CEP: 74.125-090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C81FC9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3941FB0A" w14:textId="77777777" w:rsidR="003065B9" w:rsidRPr="003065B9" w:rsidRDefault="003065B9" w:rsidP="003065B9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A0C30E4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Art. 10º Não se exigirá a publicidade prévia disposta no artigo</w:t>
      </w:r>
    </w:p>
    <w:p w14:paraId="20BC751E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06C4322" w14:textId="1AD37AFC" w:rsidR="00DB2F81" w:rsidRPr="003065B9" w:rsidRDefault="00DB2F81" w:rsidP="00E1304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1760A7A9" w14:textId="28872C4E" w:rsidR="00E1304D" w:rsidRPr="003065B9" w:rsidRDefault="00747CE6" w:rsidP="00E1304D">
      <w:pPr>
        <w:spacing w:after="0" w:line="360" w:lineRule="auto"/>
        <w:jc w:val="both"/>
        <w:rPr>
          <w:rFonts w:asciiTheme="majorHAnsi" w:hAnsiTheme="majorHAnsi" w:cstheme="majorHAnsi"/>
          <w:szCs w:val="24"/>
        </w:rPr>
      </w:pPr>
      <w:r w:rsidRPr="003065B9">
        <w:rPr>
          <w:rFonts w:asciiTheme="majorHAnsi" w:hAnsiTheme="majorHAnsi" w:cstheme="majorHAnsi"/>
          <w:szCs w:val="24"/>
        </w:rPr>
        <w:t>OBS: ENVIADO PDF DE CONFIRMAÇÃO BIONEXO COM AS INFORMAÇÕES DE RESULTADO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3415"/>
        <w:gridCol w:w="1056"/>
        <w:gridCol w:w="1766"/>
        <w:gridCol w:w="1843"/>
      </w:tblGrid>
      <w:tr w:rsidR="001410AD" w:rsidRPr="003065B9" w14:paraId="779990FC" w14:textId="77777777" w:rsidTr="008E35B2">
        <w:trPr>
          <w:trHeight w:val="579"/>
        </w:trPr>
        <w:tc>
          <w:tcPr>
            <w:tcW w:w="1413" w:type="dxa"/>
          </w:tcPr>
          <w:p w14:paraId="3EDD4A01" w14:textId="0727AD81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VENCEDOR</w:t>
            </w:r>
          </w:p>
        </w:tc>
        <w:tc>
          <w:tcPr>
            <w:tcW w:w="3415" w:type="dxa"/>
          </w:tcPr>
          <w:p w14:paraId="4A6CD0E5" w14:textId="1837E563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OBJETO</w:t>
            </w:r>
          </w:p>
        </w:tc>
        <w:tc>
          <w:tcPr>
            <w:tcW w:w="1056" w:type="dxa"/>
          </w:tcPr>
          <w:p w14:paraId="4B96B470" w14:textId="3367D14B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QUANT</w:t>
            </w:r>
          </w:p>
        </w:tc>
        <w:tc>
          <w:tcPr>
            <w:tcW w:w="1766" w:type="dxa"/>
          </w:tcPr>
          <w:p w14:paraId="6F94FEF5" w14:textId="781E853F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UNITÁRIO</w:t>
            </w:r>
          </w:p>
        </w:tc>
        <w:tc>
          <w:tcPr>
            <w:tcW w:w="1843" w:type="dxa"/>
          </w:tcPr>
          <w:p w14:paraId="4205E7C7" w14:textId="67579BDD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TOTAL</w:t>
            </w:r>
          </w:p>
        </w:tc>
      </w:tr>
      <w:tr w:rsidR="00635C6A" w:rsidRPr="003065B9" w14:paraId="15DE7F81" w14:textId="77777777" w:rsidTr="008E35B2">
        <w:trPr>
          <w:trHeight w:val="866"/>
        </w:trPr>
        <w:tc>
          <w:tcPr>
            <w:tcW w:w="1413" w:type="dxa"/>
          </w:tcPr>
          <w:tbl>
            <w:tblPr>
              <w:tblW w:w="0" w:type="auto"/>
              <w:tblInd w:w="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0"/>
            </w:tblGrid>
            <w:tr w:rsidR="00635C6A" w:rsidRPr="003065B9" w14:paraId="00839F22" w14:textId="77777777" w:rsidTr="00635C6A">
              <w:trPr>
                <w:trHeight w:val="729"/>
              </w:trPr>
              <w:tc>
                <w:tcPr>
                  <w:tcW w:w="1380" w:type="dxa"/>
                </w:tcPr>
                <w:p w14:paraId="7A8CA42F" w14:textId="23F3372B" w:rsidR="00635C6A" w:rsidRPr="008E35B2" w:rsidRDefault="008E35B2" w:rsidP="007C243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8E35B2">
                    <w:rPr>
                      <w:rFonts w:asciiTheme="majorHAnsi" w:eastAsia="Calibri" w:hAnsiTheme="majorHAnsi" w:cstheme="majorHAnsi"/>
                      <w:bCs/>
                      <w:color w:val="000009"/>
                    </w:rPr>
                    <w:t>INTENSIPEG- CNPJ 28.228.200/0001-15</w:t>
                  </w:r>
                </w:p>
              </w:tc>
            </w:tr>
          </w:tbl>
          <w:p w14:paraId="5BF6E291" w14:textId="77777777" w:rsidR="00635C6A" w:rsidRPr="003065B9" w:rsidRDefault="00635C6A" w:rsidP="00635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15" w:type="dxa"/>
          </w:tcPr>
          <w:p w14:paraId="4441EE98" w14:textId="77777777" w:rsidR="003065B9" w:rsidRPr="003065B9" w:rsidRDefault="003065B9" w:rsidP="00ED799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688D5D3" w14:textId="77777777" w:rsidR="003065B9" w:rsidRPr="003065B9" w:rsidRDefault="003065B9" w:rsidP="00ED799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95EBA81" w14:textId="5B244F5A" w:rsidR="00975C2B" w:rsidRPr="003065B9" w:rsidRDefault="007C243D" w:rsidP="00ED799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7C243D">
              <w:rPr>
                <w:rFonts w:asciiTheme="majorHAnsi" w:hAnsiTheme="majorHAnsi" w:cstheme="majorHAnsi"/>
                <w:sz w:val="24"/>
                <w:szCs w:val="24"/>
              </w:rPr>
              <w:t>COLANGIORESSONÂNCIA</w:t>
            </w:r>
            <w:r w:rsidR="008E35B2">
              <w:rPr>
                <w:rFonts w:asciiTheme="majorHAnsi" w:hAnsiTheme="majorHAnsi" w:cstheme="majorHAnsi"/>
                <w:sz w:val="24"/>
                <w:szCs w:val="24"/>
              </w:rPr>
              <w:t xml:space="preserve"> RN</w:t>
            </w:r>
          </w:p>
        </w:tc>
        <w:tc>
          <w:tcPr>
            <w:tcW w:w="1056" w:type="dxa"/>
          </w:tcPr>
          <w:p w14:paraId="1E6CBDC5" w14:textId="77777777" w:rsidR="00635C6A" w:rsidRPr="003065B9" w:rsidRDefault="00635C6A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8BB10D7" w14:textId="77777777" w:rsidR="0066338F" w:rsidRPr="003065B9" w:rsidRDefault="0066338F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565E9D20" w14:textId="3049E7B0" w:rsidR="00975C2B" w:rsidRPr="003065B9" w:rsidRDefault="003065B9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01</w:t>
            </w:r>
          </w:p>
          <w:p w14:paraId="06BEACF8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051CCF5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225BAEF" w14:textId="377E248C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</w:tc>
        <w:tc>
          <w:tcPr>
            <w:tcW w:w="1766" w:type="dxa"/>
          </w:tcPr>
          <w:p w14:paraId="4230A3BD" w14:textId="77777777" w:rsidR="00635C6A" w:rsidRPr="003065B9" w:rsidRDefault="00635C6A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71C54A2A" w14:textId="77777777" w:rsidR="0066338F" w:rsidRPr="003065B9" w:rsidRDefault="0066338F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6C813505" w14:textId="2F74AA07" w:rsidR="00975C2B" w:rsidRPr="003065B9" w:rsidRDefault="003065B9" w:rsidP="006D3A56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R$ </w:t>
            </w:r>
            <w:r w:rsidR="006D3A56">
              <w:rPr>
                <w:rFonts w:asciiTheme="majorHAnsi" w:hAnsiTheme="majorHAnsi" w:cstheme="majorHAnsi"/>
                <w:sz w:val="24"/>
                <w:szCs w:val="20"/>
              </w:rPr>
              <w:t>3.830,00</w:t>
            </w:r>
          </w:p>
        </w:tc>
        <w:tc>
          <w:tcPr>
            <w:tcW w:w="1843" w:type="dxa"/>
          </w:tcPr>
          <w:p w14:paraId="3B439A7F" w14:textId="77777777" w:rsidR="00975C2B" w:rsidRPr="003065B9" w:rsidRDefault="00975C2B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7159974" w14:textId="77777777" w:rsidR="003065B9" w:rsidRPr="003065B9" w:rsidRDefault="003065B9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3DBE49F" w14:textId="2D459BE7" w:rsidR="003065B9" w:rsidRPr="003065B9" w:rsidRDefault="003065B9" w:rsidP="007C243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RS </w:t>
            </w:r>
            <w:r w:rsidR="006D3A56">
              <w:rPr>
                <w:rFonts w:asciiTheme="majorHAnsi" w:hAnsiTheme="majorHAnsi" w:cstheme="majorHAnsi"/>
                <w:sz w:val="24"/>
                <w:szCs w:val="20"/>
              </w:rPr>
              <w:t>3.830,00</w:t>
            </w:r>
          </w:p>
        </w:tc>
      </w:tr>
    </w:tbl>
    <w:p w14:paraId="4DFED661" w14:textId="77777777" w:rsidR="008736AB" w:rsidRPr="003065B9" w:rsidRDefault="008736AB" w:rsidP="00812989">
      <w:pPr>
        <w:rPr>
          <w:rFonts w:asciiTheme="majorHAnsi" w:hAnsiTheme="majorHAnsi" w:cstheme="majorHAnsi"/>
          <w:sz w:val="24"/>
          <w:szCs w:val="20"/>
        </w:rPr>
      </w:pPr>
    </w:p>
    <w:p w14:paraId="67570FE9" w14:textId="77777777" w:rsidR="00BB3B41" w:rsidRPr="003065B9" w:rsidRDefault="00BB3B41" w:rsidP="00812989">
      <w:pPr>
        <w:rPr>
          <w:rFonts w:asciiTheme="majorHAnsi" w:hAnsiTheme="majorHAnsi" w:cstheme="majorHAnsi"/>
          <w:sz w:val="24"/>
          <w:szCs w:val="20"/>
        </w:rPr>
      </w:pPr>
    </w:p>
    <w:p w14:paraId="02D7E3B5" w14:textId="796437C6" w:rsidR="008F0B1F" w:rsidRPr="003065B9" w:rsidRDefault="006D3A56" w:rsidP="00812989">
      <w:pPr>
        <w:rPr>
          <w:rFonts w:asciiTheme="majorHAnsi" w:hAnsiTheme="majorHAnsi" w:cstheme="majorHAnsi"/>
          <w:sz w:val="24"/>
          <w:szCs w:val="20"/>
        </w:rPr>
      </w:pPr>
      <w:r>
        <w:rPr>
          <w:rFonts w:asciiTheme="majorHAnsi" w:hAnsiTheme="majorHAnsi" w:cstheme="majorHAnsi"/>
          <w:sz w:val="24"/>
          <w:szCs w:val="20"/>
        </w:rPr>
        <w:t>59732</w:t>
      </w:r>
      <w:r w:rsidR="00D22FFE" w:rsidRPr="003065B9">
        <w:rPr>
          <w:rFonts w:asciiTheme="majorHAnsi" w:hAnsiTheme="majorHAnsi" w:cstheme="majorHAnsi"/>
          <w:sz w:val="24"/>
          <w:szCs w:val="20"/>
        </w:rPr>
        <w:t>/</w:t>
      </w:r>
      <w:r w:rsidR="003756EB" w:rsidRPr="003065B9">
        <w:rPr>
          <w:rFonts w:asciiTheme="majorHAnsi" w:hAnsiTheme="majorHAnsi" w:cstheme="majorHAnsi"/>
          <w:sz w:val="24"/>
          <w:szCs w:val="20"/>
        </w:rPr>
        <w:t>2024</w:t>
      </w:r>
    </w:p>
    <w:p w14:paraId="3A7B59A4" w14:textId="77777777" w:rsidR="003209D6" w:rsidRPr="003065B9" w:rsidRDefault="003209D6" w:rsidP="00812989">
      <w:pPr>
        <w:rPr>
          <w:rFonts w:asciiTheme="majorHAnsi" w:hAnsiTheme="majorHAnsi" w:cstheme="majorHAnsi"/>
          <w:sz w:val="24"/>
          <w:szCs w:val="20"/>
        </w:rPr>
      </w:pPr>
    </w:p>
    <w:p w14:paraId="70AFC2A1" w14:textId="67510AEF" w:rsidR="00812989" w:rsidRPr="003065B9" w:rsidRDefault="00B55283" w:rsidP="00812989">
      <w:pPr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>Goiânia/GO,</w:t>
      </w:r>
      <w:r w:rsidR="0038024B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6D3A56">
        <w:rPr>
          <w:rFonts w:asciiTheme="majorHAnsi" w:hAnsiTheme="majorHAnsi" w:cstheme="majorHAnsi"/>
          <w:sz w:val="24"/>
          <w:szCs w:val="24"/>
        </w:rPr>
        <w:t>23</w:t>
      </w:r>
      <w:r w:rsidR="00186189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220898" w:rsidRPr="003065B9">
        <w:rPr>
          <w:rFonts w:asciiTheme="majorHAnsi" w:hAnsiTheme="majorHAnsi" w:cstheme="majorHAnsi"/>
          <w:sz w:val="24"/>
          <w:szCs w:val="24"/>
        </w:rPr>
        <w:t>de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3756EB" w:rsidRPr="003065B9">
        <w:rPr>
          <w:rFonts w:asciiTheme="majorHAnsi" w:hAnsiTheme="majorHAnsi" w:cstheme="majorHAnsi"/>
          <w:sz w:val="24"/>
          <w:szCs w:val="24"/>
        </w:rPr>
        <w:t>maio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38024B" w:rsidRPr="003065B9">
        <w:rPr>
          <w:rFonts w:asciiTheme="majorHAnsi" w:hAnsiTheme="majorHAnsi" w:cstheme="majorHAnsi"/>
          <w:sz w:val="24"/>
          <w:szCs w:val="24"/>
        </w:rPr>
        <w:t>de 202</w:t>
      </w:r>
      <w:r w:rsidR="003756EB" w:rsidRPr="003065B9">
        <w:rPr>
          <w:rFonts w:asciiTheme="majorHAnsi" w:hAnsiTheme="majorHAnsi" w:cstheme="majorHAnsi"/>
          <w:sz w:val="24"/>
          <w:szCs w:val="24"/>
        </w:rPr>
        <w:t>4</w:t>
      </w:r>
      <w:r w:rsidR="00F67E9B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21CA8D21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72950187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9689060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1B77A84A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87FEA8F" w14:textId="77777777" w:rsidR="00812989" w:rsidRPr="003065B9" w:rsidRDefault="00812989" w:rsidP="00812989">
      <w:pPr>
        <w:tabs>
          <w:tab w:val="left" w:pos="5217"/>
        </w:tabs>
        <w:rPr>
          <w:rFonts w:asciiTheme="majorHAnsi" w:hAnsiTheme="majorHAnsi" w:cstheme="majorHAnsi"/>
        </w:rPr>
      </w:pPr>
      <w:r w:rsidRPr="003065B9">
        <w:rPr>
          <w:rFonts w:asciiTheme="majorHAnsi" w:hAnsiTheme="majorHAnsi" w:cstheme="majorHAnsi"/>
        </w:rPr>
        <w:tab/>
      </w:r>
    </w:p>
    <w:sectPr w:rsidR="00812989" w:rsidRPr="003065B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8E35B2" w:rsidRDefault="008E35B2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8E35B2" w:rsidRDefault="008E35B2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8E35B2" w:rsidRDefault="008E35B2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8E35B2" w:rsidRDefault="008E35B2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858BC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C7B50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092A"/>
    <w:rsid w:val="002B2A4B"/>
    <w:rsid w:val="002C138E"/>
    <w:rsid w:val="002C7759"/>
    <w:rsid w:val="002C7A03"/>
    <w:rsid w:val="002D55F2"/>
    <w:rsid w:val="002F111C"/>
    <w:rsid w:val="002F708D"/>
    <w:rsid w:val="003065B9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56E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87D95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218A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5C6A"/>
    <w:rsid w:val="0063638A"/>
    <w:rsid w:val="00643369"/>
    <w:rsid w:val="0066338F"/>
    <w:rsid w:val="00667892"/>
    <w:rsid w:val="006731E2"/>
    <w:rsid w:val="00673993"/>
    <w:rsid w:val="006804F2"/>
    <w:rsid w:val="006854F1"/>
    <w:rsid w:val="00696A0A"/>
    <w:rsid w:val="006B1940"/>
    <w:rsid w:val="006C468A"/>
    <w:rsid w:val="006D3A56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C243D"/>
    <w:rsid w:val="007F0648"/>
    <w:rsid w:val="0080652B"/>
    <w:rsid w:val="00810CB7"/>
    <w:rsid w:val="00811411"/>
    <w:rsid w:val="00812989"/>
    <w:rsid w:val="00833FEF"/>
    <w:rsid w:val="0084090F"/>
    <w:rsid w:val="00841AEA"/>
    <w:rsid w:val="0084601D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D3D78"/>
    <w:rsid w:val="008E17D3"/>
    <w:rsid w:val="008E35B2"/>
    <w:rsid w:val="008E645E"/>
    <w:rsid w:val="008F0B1F"/>
    <w:rsid w:val="009118EA"/>
    <w:rsid w:val="00913A6A"/>
    <w:rsid w:val="00915790"/>
    <w:rsid w:val="00925C2F"/>
    <w:rsid w:val="00932F56"/>
    <w:rsid w:val="00946D74"/>
    <w:rsid w:val="00950C1E"/>
    <w:rsid w:val="00953326"/>
    <w:rsid w:val="009561B5"/>
    <w:rsid w:val="009579E2"/>
    <w:rsid w:val="00966CA4"/>
    <w:rsid w:val="00975C2B"/>
    <w:rsid w:val="00995295"/>
    <w:rsid w:val="009A3120"/>
    <w:rsid w:val="009B2572"/>
    <w:rsid w:val="009B6BC5"/>
    <w:rsid w:val="009B7913"/>
    <w:rsid w:val="009B7FBB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B3B41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D799C"/>
    <w:rsid w:val="00EF0711"/>
    <w:rsid w:val="00EF3D10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A28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6F925-10B5-4ACC-8A5B-7269827F7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2024-05-22T10:56:00Z</cp:lastPrinted>
  <dcterms:created xsi:type="dcterms:W3CDTF">2024-05-23T12:57:00Z</dcterms:created>
  <dcterms:modified xsi:type="dcterms:W3CDTF">2024-05-23T12:57:00Z</dcterms:modified>
</cp:coreProperties>
</file>