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PROCESSO</w:t>
      </w:r>
    </w:p>
    <w:p>
      <w:pPr>
        <w:spacing w:before="45"/>
        <w:ind w:left="18" w:right="0" w:firstLine="0"/>
        <w:jc w:val="center"/>
        <w:rPr>
          <w:sz w:val="22"/>
        </w:rPr>
      </w:pPr>
      <w:r>
        <w:rPr>
          <w:spacing w:val="-2"/>
          <w:sz w:val="22"/>
        </w:rPr>
        <w:t>2024257TP60103HEMU</w:t>
      </w:r>
    </w:p>
    <w:p>
      <w:pPr>
        <w:pStyle w:val="BodyText"/>
        <w:spacing w:before="39"/>
        <w:rPr>
          <w:sz w:val="22"/>
        </w:rPr>
      </w:pPr>
    </w:p>
    <w:p>
      <w:pPr>
        <w:spacing w:line="256" w:lineRule="auto" w:before="0"/>
        <w:ind w:left="18" w:right="12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Gestão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Humanização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IGH,</w:t>
      </w:r>
      <w:r>
        <w:rPr>
          <w:spacing w:val="-6"/>
          <w:sz w:val="22"/>
        </w:rPr>
        <w:t> </w:t>
      </w:r>
      <w:r>
        <w:rPr>
          <w:sz w:val="22"/>
        </w:rPr>
        <w:t>entidade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direito</w:t>
      </w:r>
      <w:r>
        <w:rPr>
          <w:spacing w:val="-7"/>
          <w:sz w:val="22"/>
        </w:rPr>
        <w:t> </w:t>
      </w:r>
      <w:r>
        <w:rPr>
          <w:sz w:val="22"/>
        </w:rPr>
        <w:t>privado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sem</w:t>
      </w:r>
      <w:r>
        <w:rPr>
          <w:spacing w:val="-7"/>
          <w:sz w:val="22"/>
        </w:rPr>
        <w:t> </w:t>
      </w:r>
      <w:r>
        <w:rPr>
          <w:sz w:val="22"/>
        </w:rPr>
        <w:t>fins</w:t>
      </w:r>
      <w:r>
        <w:rPr>
          <w:spacing w:val="-7"/>
          <w:sz w:val="22"/>
        </w:rPr>
        <w:t> </w:t>
      </w:r>
      <w:r>
        <w:rPr>
          <w:sz w:val="22"/>
        </w:rPr>
        <w:t>lucrativos,</w:t>
      </w:r>
      <w:r>
        <w:rPr>
          <w:spacing w:val="-5"/>
          <w:sz w:val="22"/>
        </w:rPr>
        <w:t> </w:t>
      </w:r>
      <w:r>
        <w:rPr>
          <w:sz w:val="22"/>
        </w:rPr>
        <w:t>classificado</w:t>
      </w:r>
      <w:r>
        <w:rPr>
          <w:spacing w:val="-7"/>
          <w:sz w:val="22"/>
        </w:rPr>
        <w:t> </w:t>
      </w:r>
      <w:r>
        <w:rPr>
          <w:sz w:val="22"/>
        </w:rPr>
        <w:t>como Organização Social, vem tornar público o resultado de processo, com a finalidade de adquirir bens, insumos e serviços para a(s) seguinte(s) unidade(s):</w:t>
      </w:r>
    </w:p>
    <w:p>
      <w:pPr>
        <w:spacing w:before="218"/>
        <w:ind w:left="18" w:right="1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 Hospital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Estadual da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Mulher</w:t>
      </w:r>
    </w:p>
    <w:p>
      <w:pPr>
        <w:pStyle w:val="BodyText"/>
        <w:spacing w:before="22"/>
        <w:ind w:left="18" w:right="3"/>
        <w:jc w:val="center"/>
      </w:pP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Oeste, Goiânia, CEP:</w:t>
      </w:r>
      <w:r>
        <w:rPr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9"/>
      </w:pPr>
    </w:p>
    <w:p>
      <w:pPr>
        <w:pStyle w:val="BodyText"/>
        <w:ind w:left="18" w:right="3"/>
        <w:jc w:val="center"/>
      </w:pPr>
      <w:r>
        <w:rPr/>
        <w:t>ESTE</w:t>
      </w:r>
      <w:r>
        <w:rPr>
          <w:spacing w:val="-2"/>
        </w:rPr>
        <w:t> </w:t>
      </w:r>
      <w:r>
        <w:rPr/>
        <w:t>PROCESSO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BASEADO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ART.</w:t>
      </w:r>
      <w:r>
        <w:rPr>
          <w:spacing w:val="1"/>
        </w:rPr>
        <w:t> </w:t>
      </w:r>
      <w:r>
        <w:rPr/>
        <w:t>10º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COMPRAS.</w:t>
      </w:r>
    </w:p>
    <w:p>
      <w:pPr>
        <w:pStyle w:val="BodyText"/>
        <w:spacing w:before="169"/>
      </w:pPr>
    </w:p>
    <w:p>
      <w:pPr>
        <w:pStyle w:val="BodyText"/>
        <w:spacing w:line="261" w:lineRule="auto"/>
        <w:ind w:left="246" w:right="242" w:hanging="1"/>
        <w:jc w:val="center"/>
      </w:pPr>
      <w:r>
        <w:rPr/>
        <w:t>"X) MANUTENÇÃO DE EQUIPAMENTO QUE REQUER DESMONTAGEM: Na contratação de serviços de manutenção em que a desmontagem do equipamento, seja condição indispensável para</w:t>
      </w:r>
      <w:r>
        <w:rPr>
          <w:spacing w:val="-1"/>
        </w:rPr>
        <w:t> </w:t>
      </w:r>
      <w:r>
        <w:rPr/>
        <w:t>a realização do</w:t>
      </w:r>
      <w:r>
        <w:rPr>
          <w:spacing w:val="-1"/>
        </w:rPr>
        <w:t> </w:t>
      </w:r>
      <w:r>
        <w:rPr/>
        <w:t>orçamento, com a possibilidade de aumentar o dano 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 w:after="1"/>
      </w:pPr>
    </w:p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1"/>
              <w:rPr>
                <w:sz w:val="18"/>
              </w:rPr>
            </w:pPr>
          </w:p>
          <w:p>
            <w:pPr>
              <w:pStyle w:val="TableParagraph"/>
              <w:spacing w:line="261" w:lineRule="auto"/>
              <w:ind w:left="121" w:right="96" w:firstLine="3"/>
              <w:jc w:val="center"/>
              <w:rPr>
                <w:sz w:val="18"/>
              </w:rPr>
            </w:pPr>
            <w:r>
              <w:rPr>
                <w:sz w:val="18"/>
              </w:rPr>
              <w:t>VS SOLUCOES E TECNOLOGIA SOCIEDADE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UNIPESSOAL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4"/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7"/>
              <w:rPr>
                <w:sz w:val="18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20.039.540/0001-</w:t>
            </w:r>
            <w:r>
              <w:rPr>
                <w:spacing w:val="-5"/>
                <w:sz w:val="20"/>
              </w:rPr>
              <w:t>96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8"/>
              </w:rPr>
            </w:pPr>
          </w:p>
          <w:p>
            <w:pPr>
              <w:pStyle w:val="TableParagraph"/>
              <w:ind w:left="53" w:right="14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APARELHO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pacing w:val="-2"/>
                <w:sz w:val="18"/>
              </w:rPr>
              <w:t>ULTRASSOM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6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lef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ESPORADICO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tabs>
                <w:tab w:pos="1018" w:val="left" w:leader="none"/>
              </w:tabs>
              <w:ind w:lef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2.500,00</w:t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6632" w:val="left" w:leader="none"/>
        </w:tabs>
        <w:ind w:left="5204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25 de</w:t>
      </w:r>
      <w:r>
        <w:rPr>
          <w:spacing w:val="-1"/>
          <w:position w:val="1"/>
        </w:rPr>
        <w:t> </w:t>
      </w:r>
      <w:r>
        <w:rPr>
          <w:position w:val="1"/>
        </w:rPr>
        <w:t>julho</w:t>
      </w:r>
      <w:r>
        <w:rPr>
          <w:spacing w:val="-1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74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8" w:right="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2024-07-25T18:09:25Z</dcterms:created>
  <dcterms:modified xsi:type="dcterms:W3CDTF">2024-07-25T18:09:25Z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2024-07-25T00:00:00Z</vt:filetime>
  </property>
  <property fmtid="{D5CDD505-2E9C-101B-9397-08002B2CF9AE}" pid="4" name="Producer">
    <vt:lpwstr>Microsoft: Print To PDF</vt:lpwstr>
  </property>
</Properties>
</file>