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1226CADB" w14:textId="2EA4EE0F" w:rsidR="001302B6" w:rsidRDefault="001302B6" w:rsidP="001302B6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Pr="001302B6">
        <w:rPr>
          <w:rFonts w:asciiTheme="majorHAnsi" w:hAnsiTheme="majorHAnsi" w:cstheme="majorHAnsi"/>
          <w:sz w:val="24"/>
          <w:szCs w:val="24"/>
        </w:rPr>
        <w:t>2024285EM59788HEMU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23F3372B" w:rsidR="00635C6A" w:rsidRPr="008E35B2" w:rsidRDefault="008E35B2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8E35B2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INTENSIPEG- CNPJ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880D9FD" w:rsidR="00975C2B" w:rsidRPr="003065B9" w:rsidRDefault="001302B6" w:rsidP="001302B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PNEUMOLOGIA</w:t>
            </w: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0744ABA9" w:rsidR="00975C2B" w:rsidRPr="003065B9" w:rsidRDefault="003065B9" w:rsidP="001302B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1.100,00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58F82F4" w:rsidR="003065B9" w:rsidRPr="003065B9" w:rsidRDefault="003065B9" w:rsidP="001302B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1.100,00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EE06829" w:rsidR="008F0B1F" w:rsidRPr="003065B9" w:rsidRDefault="001302B6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59788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C4E389A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302B6">
        <w:rPr>
          <w:rFonts w:asciiTheme="majorHAnsi" w:hAnsiTheme="majorHAnsi" w:cstheme="majorHAnsi"/>
          <w:sz w:val="24"/>
          <w:szCs w:val="24"/>
        </w:rPr>
        <w:t>28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  <w:bookmarkStart w:id="0" w:name="_GoBack"/>
      <w:bookmarkEnd w:id="0"/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02B6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73244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319B-9BCA-47B2-A4BB-8DD3AB52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2024-05-28T15:16:00Z</cp:lastPrinted>
  <dcterms:created xsi:type="dcterms:W3CDTF">2024-05-28T15:17:00Z</dcterms:created>
  <dcterms:modified xsi:type="dcterms:W3CDTF">2024-05-28T15:17:00Z</dcterms:modified>
</cp:coreProperties>
</file>