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93" w:right="178"/>
        <w:jc w:val="center"/>
      </w:pPr>
      <w:r>
        <w:rPr>
          <w:spacing w:val="-2"/>
        </w:rPr>
        <w:t>202429EM62105HEMU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 w:before="57"/>
        <w:ind w:left="193" w:right="187"/>
        <w:jc w:val="center"/>
      </w:pPr>
      <w:r>
        <w:rPr/>
        <w:t>O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3" w:right="176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 Hospital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Estadual da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Mulher</w:t>
      </w:r>
    </w:p>
    <w:p>
      <w:pPr>
        <w:spacing w:before="22"/>
        <w:ind w:left="193" w:right="178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2"/>
          <w:sz w:val="20"/>
        </w:rPr>
        <w:t> </w:t>
      </w:r>
      <w:r>
        <w:rPr>
          <w:sz w:val="20"/>
        </w:rPr>
        <w:t>R-7,</w:t>
      </w:r>
      <w:r>
        <w:rPr>
          <w:spacing w:val="-1"/>
          <w:sz w:val="20"/>
        </w:rPr>
        <w:t> </w:t>
      </w:r>
      <w:r>
        <w:rPr>
          <w:sz w:val="20"/>
        </w:rPr>
        <w:t>S/N, Setor</w:t>
      </w:r>
      <w:r>
        <w:rPr>
          <w:spacing w:val="-2"/>
          <w:sz w:val="20"/>
        </w:rPr>
        <w:t> </w:t>
      </w:r>
      <w:r>
        <w:rPr>
          <w:sz w:val="20"/>
        </w:rPr>
        <w:t>Oeste, Goiânia, CEP:</w:t>
      </w:r>
      <w:r>
        <w:rPr>
          <w:spacing w:val="-2"/>
          <w:sz w:val="20"/>
        </w:rPr>
        <w:t> </w:t>
      </w:r>
      <w:r>
        <w:rPr>
          <w:sz w:val="20"/>
        </w:rPr>
        <w:t>74.125-</w:t>
      </w:r>
      <w:r>
        <w:rPr>
          <w:spacing w:val="-5"/>
          <w:sz w:val="20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764" w:right="17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90" w:right="54"/>
              <w:jc w:val="center"/>
              <w:rPr>
                <w:sz w:val="18"/>
              </w:rPr>
            </w:pPr>
            <w:r>
              <w:rPr>
                <w:sz w:val="18"/>
              </w:rPr>
              <w:t>INFORLINE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INFORMATICA</w:t>
            </w:r>
            <w:r>
              <w:rPr>
                <w:spacing w:val="18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90" w:right="38"/>
              <w:jc w:val="center"/>
              <w:rPr>
                <w:sz w:val="20"/>
              </w:rPr>
            </w:pPr>
            <w:r>
              <w:rPr>
                <w:sz w:val="20"/>
              </w:rPr>
              <w:t>04.441.478/0001-</w:t>
            </w:r>
            <w:r>
              <w:rPr>
                <w:spacing w:val="-5"/>
                <w:sz w:val="20"/>
              </w:rPr>
              <w:t>08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764" w:right="1727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NOBREAK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764" w:right="17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35" w:val="left" w:leader="none"/>
              </w:tabs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3.555,00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tabs>
          <w:tab w:pos="6632" w:val="left" w:leader="none"/>
        </w:tabs>
        <w:spacing w:before="60"/>
        <w:ind w:left="5204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2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de setembro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de </w:t>
      </w:r>
      <w:r>
        <w:rPr>
          <w:spacing w:val="-4"/>
          <w:position w:val="1"/>
          <w:sz w:val="20"/>
        </w:rPr>
        <w:t>2024</w:t>
      </w:r>
    </w:p>
    <w:sectPr>
      <w:type w:val="continuous"/>
      <w:pgSz w:w="11910" w:h="16840"/>
      <w:pgMar w:top="110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3" w:right="17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2024-09-02T15:37:04Z</dcterms:created>
  <dcterms:modified xsi:type="dcterms:W3CDTF">2024-09-02T15:37:04Z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Microsoft: Print To PDF</vt:lpwstr>
  </property>
</Properties>
</file>