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863B7">
        <w:rPr>
          <w:noProof/>
        </w:rPr>
        <w:t>2024126TP60302HEMU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863B7" w:rsidRPr="0098097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863B7" w:rsidRPr="0098097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863B7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863B7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863B7" w:rsidRPr="0098097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863B7" w:rsidRPr="00980977">
        <w:rPr>
          <w:b/>
          <w:bCs/>
          <w:noProof/>
        </w:rPr>
        <w:t>60302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193079F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5863B7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35C9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863B7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00CD-1C52-4758-BA0D-7E54E74A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2024-06-12T10:36:00Z</dcterms:created>
  <dcterms:modified xsi:type="dcterms:W3CDTF">2024-06-12T10:36:00Z</dcterms:modified>
</cp:coreProperties>
</file>