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081" w:y="3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801" w:y="64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2024127TP61410HEMU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81" w:y="9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81" w:y="91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81" w:y="91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81" w:y="91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86" w:x="770" w:y="238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86" w:x="770" w:y="23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19/07/2024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15:20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4" w:x="770" w:y="303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75" w:x="770" w:y="325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75" w:x="770" w:y="325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36" w:x="770" w:y="390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936" w:x="770" w:y="39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354263255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36" w:x="770" w:y="39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61410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MANUTENÇÃO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PREDIAL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JUL/2024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36" w:x="770" w:y="39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6" w:x="770" w:y="49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6" w:x="770" w:y="49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6" w:x="770" w:y="49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6" w:x="770" w:y="49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6" w:x="770" w:y="49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6" w:x="770" w:y="499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17" w:x="770" w:y="651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17" w:x="770" w:y="6513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7" w:x="770" w:y="6513"/>
        <w:widowControl w:val="off"/>
        <w:autoSpaceDE w:val="off"/>
        <w:autoSpaceDN w:val="off"/>
        <w:spacing w:before="3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6" w:x="3338" w:y="74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6" w:x="3338" w:y="7491"/>
        <w:widowControl w:val="off"/>
        <w:autoSpaceDE w:val="off"/>
        <w:autoSpaceDN w:val="off"/>
        <w:spacing w:before="0" w:after="0" w:line="14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5" w:x="5820" w:y="74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5" w:x="5820" w:y="7491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4" w:x="7108" w:y="749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4" w:x="7108" w:y="7491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2" w:x="1693" w:y="755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0" w:x="4420" w:y="755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2" w:x="8291" w:y="755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13" w:x="1166" w:y="787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Marlene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Custodia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13" w:x="1166" w:y="7871"/>
        <w:widowControl w:val="off"/>
        <w:autoSpaceDE w:val="off"/>
        <w:autoSpaceDN w:val="off"/>
        <w:spacing w:before="0" w:after="0" w:line="149" w:lineRule="exact"/>
        <w:ind w:left="63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9" w:x="1650" w:y="816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4623" w:y="8169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4623" w:y="81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4" w:y="82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3394" w:y="82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5866" w:y="82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21/07/2024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7354" w:y="82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4" w:x="8362" w:y="82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9015" w:y="82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9" w:x="1003" w:y="8318"/>
        <w:widowControl w:val="off"/>
        <w:autoSpaceDE w:val="off"/>
        <w:autoSpaceDN w:val="off"/>
        <w:spacing w:before="0" w:after="0" w:line="153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Evando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9" w:x="1003" w:y="83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9" w:x="1003" w:y="8318"/>
        <w:widowControl w:val="off"/>
        <w:autoSpaceDE w:val="off"/>
        <w:autoSpaceDN w:val="off"/>
        <w:spacing w:before="0" w:after="0" w:line="149" w:lineRule="exact"/>
        <w:ind w:left="49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9" w:x="2404" w:y="913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2404" w:y="9132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3" w:x="7461" w:y="9132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3" w:x="7461" w:y="91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82" w:y="913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82" w:y="91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3" w:x="1140" w:y="92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3" w:x="1901" w:y="92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25" w:x="3418" w:y="92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69" w:x="8560" w:y="92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2" w:x="10649" w:y="92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9" w:x="3363" w:y="96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FILTRO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REFIL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10631" w:y="9689"/>
        <w:widowControl w:val="off"/>
        <w:autoSpaceDE w:val="off"/>
        <w:autoSpaceDN w:val="off"/>
        <w:spacing w:before="0" w:after="0" w:line="153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10631" w:y="968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10631" w:y="9689"/>
        <w:widowControl w:val="off"/>
        <w:autoSpaceDE w:val="off"/>
        <w:autoSpaceDN w:val="off"/>
        <w:spacing w:before="0" w:after="0" w:line="149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7" w:x="1000" w:y="97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FILTRO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REFIL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7" w:x="1000" w:y="97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PURIFICAD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7" w:x="1000" w:y="97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MULTIFILTER</w:t>
      </w:r>
      <w:r>
        <w:rPr>
          <w:rFonts w:ascii="Tahoma"/>
          <w:color w:val="333333"/>
          <w:spacing w:val="13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68618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7" w:x="1000" w:y="9757"/>
        <w:widowControl w:val="off"/>
        <w:autoSpaceDE w:val="off"/>
        <w:autoSpaceDN w:val="off"/>
        <w:spacing w:before="0" w:after="0" w:line="149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ROSCA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361" w:y="983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PURIFICAD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361" w:y="98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MULTIFILTER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361" w:y="9838"/>
        <w:widowControl w:val="off"/>
        <w:autoSpaceDE w:val="off"/>
        <w:autoSpaceDN w:val="off"/>
        <w:spacing w:before="0" w:after="0" w:line="149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ROSCA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5081" w:y="9838"/>
        <w:widowControl w:val="off"/>
        <w:autoSpaceDE w:val="off"/>
        <w:autoSpaceDN w:val="off"/>
        <w:spacing w:before="0" w:after="0" w:line="153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5081" w:y="98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5081" w:y="9838"/>
        <w:widowControl w:val="off"/>
        <w:autoSpaceDE w:val="off"/>
        <w:autoSpaceDN w:val="off"/>
        <w:spacing w:before="0" w:after="0" w:line="149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43" w:y="998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93" w:y="998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9987" w:y="9987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9987" w:y="99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369,5000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1005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03" w:y="1005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4408" w:y="1005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4408" w:y="10055"/>
        <w:widowControl w:val="off"/>
        <w:autoSpaceDE w:val="off"/>
        <w:autoSpaceDN w:val="off"/>
        <w:spacing w:before="100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4408" w:y="10055"/>
        <w:widowControl w:val="off"/>
        <w:autoSpaceDE w:val="off"/>
        <w:autoSpaceDN w:val="off"/>
        <w:spacing w:before="100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105" w:y="1005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105" w:y="10055"/>
        <w:widowControl w:val="off"/>
        <w:autoSpaceDE w:val="off"/>
        <w:autoSpaceDN w:val="off"/>
        <w:spacing w:before="100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105" w:y="10055"/>
        <w:widowControl w:val="off"/>
        <w:autoSpaceDE w:val="off"/>
        <w:autoSpaceDN w:val="off"/>
        <w:spacing w:before="100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95" w:y="1005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9274" w:y="1005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3" w:x="7491" w:y="1013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73,9000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8" w:x="3319" w:y="1028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PLANETA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0" w:x="5200" w:y="1028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7" w:y="1028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19/07/2024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7" w:y="10286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14:44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8" w:x="958" w:y="1035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PLANETA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455" w:y="1043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9" w:x="3541" w:y="1043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PLANETA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807" w:y="108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4" w:x="6852" w:y="108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Mj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10631" w:y="10842"/>
        <w:widowControl w:val="off"/>
        <w:autoSpaceDE w:val="off"/>
        <w:autoSpaceDN w:val="off"/>
        <w:spacing w:before="0" w:after="0" w:line="153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10631" w:y="108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10631" w:y="10842"/>
        <w:widowControl w:val="off"/>
        <w:autoSpaceDE w:val="off"/>
        <w:autoSpaceDN w:val="off"/>
        <w:spacing w:before="0" w:after="0" w:line="149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3310" w:y="10910"/>
        <w:widowControl w:val="off"/>
        <w:autoSpaceDE w:val="off"/>
        <w:autoSpaceDN w:val="off"/>
        <w:spacing w:before="0" w:after="0" w:line="153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3310" w:y="109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DEMARCADORA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3310" w:y="10910"/>
        <w:widowControl w:val="off"/>
        <w:autoSpaceDE w:val="off"/>
        <w:autoSpaceDN w:val="off"/>
        <w:spacing w:before="0" w:after="0" w:line="14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AZUL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949" w:y="10991"/>
        <w:widowControl w:val="off"/>
        <w:autoSpaceDE w:val="off"/>
        <w:autoSpaceDN w:val="off"/>
        <w:spacing w:before="0" w:after="0" w:line="153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949" w:y="109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DEMARCADORA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949" w:y="10991"/>
        <w:widowControl w:val="off"/>
        <w:autoSpaceDE w:val="off"/>
        <w:autoSpaceDN w:val="off"/>
        <w:spacing w:before="0" w:after="0" w:line="14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AZUL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949" w:y="10991"/>
        <w:widowControl w:val="off"/>
        <w:autoSpaceDE w:val="off"/>
        <w:autoSpaceDN w:val="off"/>
        <w:spacing w:before="0" w:after="0" w:line="149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5081" w:y="10991"/>
        <w:widowControl w:val="off"/>
        <w:autoSpaceDE w:val="off"/>
        <w:autoSpaceDN w:val="off"/>
        <w:spacing w:before="0" w:after="0" w:line="153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5081" w:y="109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5081" w:y="10991"/>
        <w:widowControl w:val="off"/>
        <w:autoSpaceDE w:val="off"/>
        <w:autoSpaceDN w:val="off"/>
        <w:spacing w:before="0" w:after="0" w:line="149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6675" w:y="10991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6675" w:y="109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6675" w:y="10991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6675" w:y="10991"/>
        <w:widowControl w:val="off"/>
        <w:autoSpaceDE w:val="off"/>
        <w:autoSpaceDN w:val="off"/>
        <w:spacing w:before="0" w:after="0" w:line="149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Maxx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6675" w:y="10991"/>
        <w:widowControl w:val="off"/>
        <w:autoSpaceDE w:val="off"/>
        <w:autoSpaceDN w:val="off"/>
        <w:spacing w:before="0" w:after="0" w:line="149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FOB.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43" w:y="1114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93" w:y="1114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10021" w:y="11141"/>
        <w:widowControl w:val="off"/>
        <w:autoSpaceDE w:val="off"/>
        <w:autoSpaceDN w:val="off"/>
        <w:spacing w:before="0" w:after="0" w:line="153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10021" w:y="111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79,3000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1120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11209"/>
        <w:widowControl w:val="off"/>
        <w:autoSpaceDE w:val="off"/>
        <w:autoSpaceDN w:val="off"/>
        <w:spacing w:before="100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1947" w:y="1120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24472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1947" w:y="11209"/>
        <w:widowControl w:val="off"/>
        <w:autoSpaceDE w:val="off"/>
        <w:autoSpaceDN w:val="off"/>
        <w:spacing w:before="100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24473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03" w:y="1120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03" w:y="11209"/>
        <w:widowControl w:val="off"/>
        <w:autoSpaceDE w:val="off"/>
        <w:autoSpaceDN w:val="off"/>
        <w:spacing w:before="100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9" w:x="9379" w:y="1120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9" w:x="9379" w:y="11209"/>
        <w:widowControl w:val="off"/>
        <w:autoSpaceDE w:val="off"/>
        <w:autoSpaceDN w:val="off"/>
        <w:spacing w:before="100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3" w:x="7491" w:y="1129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39,6500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594" w:y="113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7" w:x="3663" w:y="113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0" w:x="5200" w:y="1143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7" w:y="1143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19/07/2024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7" w:y="11439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14:44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3457" w:y="1150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ADELBRAS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10631" w:y="11995"/>
        <w:widowControl w:val="off"/>
        <w:autoSpaceDE w:val="off"/>
        <w:autoSpaceDN w:val="off"/>
        <w:spacing w:before="0" w:after="0" w:line="153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10631" w:y="119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10631" w:y="11995"/>
        <w:widowControl w:val="off"/>
        <w:autoSpaceDE w:val="off"/>
        <w:autoSpaceDN w:val="off"/>
        <w:spacing w:before="0" w:after="0" w:line="149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353" w:y="1206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353" w:y="120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DEMARCACAO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353" w:y="12063"/>
        <w:widowControl w:val="off"/>
        <w:autoSpaceDE w:val="off"/>
        <w:autoSpaceDN w:val="off"/>
        <w:spacing w:before="0" w:after="0" w:line="149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VERDE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949" w:y="12145"/>
        <w:widowControl w:val="off"/>
        <w:autoSpaceDE w:val="off"/>
        <w:autoSpaceDN w:val="off"/>
        <w:spacing w:before="0" w:after="0" w:line="153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949" w:y="12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DEMARCADORA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949" w:y="12145"/>
        <w:widowControl w:val="off"/>
        <w:autoSpaceDE w:val="off"/>
        <w:autoSpaceDN w:val="off"/>
        <w:spacing w:before="0" w:after="0" w:line="149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VERDE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5081" w:y="12145"/>
        <w:widowControl w:val="off"/>
        <w:autoSpaceDE w:val="off"/>
        <w:autoSpaceDN w:val="off"/>
        <w:spacing w:before="0" w:after="0" w:line="153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5081" w:y="121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5081" w:y="12145"/>
        <w:widowControl w:val="off"/>
        <w:autoSpaceDE w:val="off"/>
        <w:autoSpaceDN w:val="off"/>
        <w:spacing w:before="0" w:after="0" w:line="149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6637" w:y="1221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;Mj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6637" w:y="12213"/>
        <w:widowControl w:val="off"/>
        <w:autoSpaceDE w:val="off"/>
        <w:autoSpaceDN w:val="off"/>
        <w:spacing w:before="0" w:after="0" w:line="149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6637" w:y="122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43" w:y="1229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93" w:y="1229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10021" w:y="12294"/>
        <w:widowControl w:val="off"/>
        <w:autoSpaceDE w:val="off"/>
        <w:autoSpaceDN w:val="off"/>
        <w:spacing w:before="0" w:after="0" w:line="153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10021" w:y="122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69,3000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3" w:x="7491" w:y="124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34,6500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391" w:y="125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3460" w:y="125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0MMX30M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3460" w:y="12511"/>
        <w:widowControl w:val="off"/>
        <w:autoSpaceDE w:val="off"/>
        <w:autoSpaceDN w:val="off"/>
        <w:spacing w:before="0" w:after="0" w:line="149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VONDER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3" w:y="1259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1123" w:y="1259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0" w:x="5200" w:y="1259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7" w:y="1259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19/07/2024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2" w:y="127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7" w:x="10801" w:y="1274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4:44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8" w:x="1263" w:y="1314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949" w:y="132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DEMARCADORA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949" w:y="13298"/>
        <w:widowControl w:val="off"/>
        <w:autoSpaceDE w:val="off"/>
        <w:autoSpaceDN w:val="off"/>
        <w:spacing w:before="0" w:after="0" w:line="149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VERMELHA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807" w:y="133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4" w:x="6852" w:y="133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Mj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10631" w:y="13366"/>
        <w:widowControl w:val="off"/>
        <w:autoSpaceDE w:val="off"/>
        <w:autoSpaceDN w:val="off"/>
        <w:spacing w:before="0" w:after="0" w:line="153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10631" w:y="133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10631" w:y="13366"/>
        <w:widowControl w:val="off"/>
        <w:autoSpaceDE w:val="off"/>
        <w:autoSpaceDN w:val="off"/>
        <w:spacing w:before="0" w:after="0" w:line="149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8" w:x="3624" w:y="1344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5081" w:y="13515"/>
        <w:widowControl w:val="off"/>
        <w:autoSpaceDE w:val="off"/>
        <w:autoSpaceDN w:val="off"/>
        <w:spacing w:before="0" w:after="0" w:line="153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5081" w:y="135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5081" w:y="13515"/>
        <w:widowControl w:val="off"/>
        <w:autoSpaceDE w:val="off"/>
        <w:autoSpaceDN w:val="off"/>
        <w:spacing w:before="0" w:after="0" w:line="149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6675" w:y="13515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6675" w:y="135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6675" w:y="13515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6675" w:y="13515"/>
        <w:widowControl w:val="off"/>
        <w:autoSpaceDE w:val="off"/>
        <w:autoSpaceDN w:val="off"/>
        <w:spacing w:before="0" w:after="0" w:line="149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Maxx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6675" w:y="13515"/>
        <w:widowControl w:val="off"/>
        <w:autoSpaceDE w:val="off"/>
        <w:autoSpaceDN w:val="off"/>
        <w:spacing w:before="0" w:after="0" w:line="149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FOB.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8" w:y="135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127" w:y="135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X30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3310" w:y="135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DEMARCADORA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3310" w:y="13597"/>
        <w:widowControl w:val="off"/>
        <w:autoSpaceDE w:val="off"/>
        <w:autoSpaceDN w:val="off"/>
        <w:spacing w:before="0" w:after="0" w:line="149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VERMELHA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6" w:x="3310" w:y="13597"/>
        <w:widowControl w:val="off"/>
        <w:autoSpaceDE w:val="off"/>
        <w:autoSpaceDN w:val="off"/>
        <w:spacing w:before="0" w:after="0" w:line="149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5X30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643" w:y="1366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93" w:y="1366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9987" w:y="13664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9987" w:y="136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198,2500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137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957" w:y="13746"/>
        <w:widowControl w:val="off"/>
        <w:autoSpaceDE w:val="off"/>
        <w:autoSpaceDN w:val="off"/>
        <w:spacing w:before="0" w:after="0" w:line="153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SOLO,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957" w:y="13746"/>
        <w:widowControl w:val="off"/>
        <w:autoSpaceDE w:val="off"/>
        <w:autoSpaceDN w:val="off"/>
        <w:spacing w:before="0" w:after="0" w:line="149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LIMITE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957" w:y="13746"/>
        <w:widowControl w:val="off"/>
        <w:autoSpaceDE w:val="off"/>
        <w:autoSpaceDN w:val="off"/>
        <w:spacing w:before="0" w:after="0" w:line="149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PASSAGEM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957" w:y="137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CORREDORES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957" w:y="13746"/>
        <w:widowControl w:val="off"/>
        <w:autoSpaceDE w:val="off"/>
        <w:autoSpaceDN w:val="off"/>
        <w:spacing w:before="0" w:after="0" w:line="149" w:lineRule="exact"/>
        <w:ind w:left="2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1" w:x="1982" w:y="137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8429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03" w:y="137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9" w:x="4408" w:y="137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105" w:y="137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9" w:x="9379" w:y="137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3" w:x="7491" w:y="1381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39,6500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0" w:x="5200" w:y="1396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7" w:y="1396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19/07/2024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7" w:y="13963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14:44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3457" w:y="1404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ADELBRAS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604" w:y="14750"/>
        <w:widowControl w:val="off"/>
        <w:autoSpaceDE w:val="off"/>
        <w:autoSpaceDN w:val="off"/>
        <w:spacing w:before="0" w:after="0" w:line="153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4" w:x="8604" w:y="147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9987" w:y="14750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9987" w:y="147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716,3500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33" w:y="1481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33" w:y="14818"/>
        <w:widowControl w:val="off"/>
        <w:autoSpaceDE w:val="off"/>
        <w:autoSpaceDN w:val="off"/>
        <w:spacing w:before="81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2" w:x="9502" w:y="1481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2" w:x="9502" w:y="14818"/>
        <w:widowControl w:val="off"/>
        <w:autoSpaceDE w:val="off"/>
        <w:autoSpaceDN w:val="off"/>
        <w:spacing w:before="811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5" w:x="3992" w:y="153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8" w:x="5785" w:y="153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9" w:x="8651" w:y="15713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9" w:x="8651" w:y="157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9987" w:y="15713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9987" w:y="157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716,3500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43" w:x="3228" w:y="9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"javascript:chama_completo(354263255)"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"javascript:chama_completo(354263255)"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532</Words>
  <Characters>2870</Characters>
  <Application>Aspose</Application>
  <DocSecurity>0</DocSecurity>
  <Lines>229</Lines>
  <Paragraphs>229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2024-07-19T18:58:56+00:00</dcterms:created>
  <dcterms:modified xmlns:xsi="http://www.w3.org/2001/XMLSchema-instance" xmlns:dcterms="http://purl.org/dc/terms/" xsi:type="dcterms:W3CDTF">2024-07-19T18:58:56+00:00</dcterms:modified>
</coreProperties>
</file>