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2943313</wp:posOffset>
                </wp:positionH>
                <wp:positionV relativeFrom="page">
                  <wp:posOffset>15214</wp:posOffset>
                </wp:positionV>
                <wp:extent cx="4495800" cy="16935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19" w:right="2677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2025221EM70740HEMU</w:t>
                            </w:r>
                          </w:p>
                          <w:p>
                            <w:pPr>
                              <w:spacing w:line="290" w:lineRule="auto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spacing w:line="181" w:lineRule="exact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urgência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1.757004pt;margin-top:1.197998pt;width:354pt;height:133.35pt;mso-position-horizontal-relative:page;mso-position-vertical-relative:page;z-index:15736320" type="#_x0000_t202" id="docshape1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19" w:right="2677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2025221EM70740HEMU</w:t>
                      </w:r>
                    </w:p>
                    <w:p>
                      <w:pPr>
                        <w:spacing w:line="290" w:lineRule="auto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spacing w:line="181" w:lineRule="exact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realizadas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urgência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130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22/01/2025</w:t>
      </w:r>
      <w:r>
        <w:rPr>
          <w:spacing w:val="-2"/>
        </w:rPr>
        <w:t> 12:31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414" w:val="left" w:leader="none"/>
        </w:tabs>
        <w:spacing w:line="242" w:lineRule="exact"/>
        <w:ind w:left="130"/>
      </w:pPr>
      <w:r>
        <w:rPr/>
        <w:t>Rua</w:t>
      </w:r>
      <w:r>
        <w:rPr>
          <w:spacing w:val="-6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Av.</w:t>
      </w:r>
      <w:r>
        <w:rPr>
          <w:spacing w:val="-3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Oeste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3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375806001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70740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MEDICO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HEMU</w:t>
      </w:r>
      <w:r>
        <w:rPr>
          <w:spacing w:val="-4"/>
        </w:rPr>
        <w:t> </w:t>
      </w:r>
      <w:r>
        <w:rPr>
          <w:spacing w:val="-2"/>
        </w:rPr>
        <w:t>JAN/2025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8"/>
        <w:ind w:left="130"/>
      </w:pPr>
      <w:r>
        <w:rPr/>
        <w:t>Observações: *PAGAMENTO: Somente a prazo e por meio de depósito em conta PJ do fornecedor. *FRETE: Só 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R7</w:t>
      </w:r>
      <w:r>
        <w:rPr>
          <w:spacing w:val="-4"/>
        </w:rPr>
        <w:t> </w:t>
      </w:r>
      <w:r>
        <w:rPr/>
        <w:t>C/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PERIMETRAL,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COIMBRA, Goiânia/GO</w:t>
      </w:r>
      <w:r>
        <w:rPr>
          <w:spacing w:val="-3"/>
        </w:rPr>
        <w:t> </w:t>
      </w:r>
      <w:r>
        <w:rPr/>
        <w:t>CEP:</w:t>
      </w:r>
      <w:r>
        <w:rPr>
          <w:spacing w:val="-3"/>
        </w:rPr>
        <w:t> </w:t>
      </w:r>
      <w:r>
        <w:rPr/>
        <w:t>74.530-020,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especificado.</w:t>
      </w:r>
      <w:r>
        <w:rPr>
          <w:spacing w:val="-3"/>
        </w:rPr>
        <w:t> </w:t>
      </w:r>
      <w:r>
        <w:rPr/>
        <w:t>*CERTIDÕES: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Certidões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Estadual,</w:t>
      </w:r>
      <w:r>
        <w:rPr>
          <w:spacing w:val="-3"/>
        </w:rPr>
        <w:t> </w:t>
      </w:r>
      <w:r>
        <w:rPr/>
        <w:t>Federal, FGTS e Trabalhista devem estar regulares desde a data da emissão da proposta até a data do pagamento.</w:t>
      </w:r>
    </w:p>
    <w:p>
      <w:pPr>
        <w:pStyle w:val="BodyText"/>
        <w:spacing w:line="237" w:lineRule="auto"/>
        <w:ind w:left="130"/>
      </w:pPr>
      <w:r>
        <w:rPr/>
        <w:t>*REGULAMENTO: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obedecerá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prevalecendo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em relação a estes termos em caso de divergência.</w:t>
      </w:r>
    </w:p>
    <w:p>
      <w:pPr>
        <w:pStyle w:val="BodyText"/>
        <w:spacing w:line="252" w:lineRule="auto" w:before="235"/>
        <w:ind w:left="130" w:right="67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1838325" cy="3524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38325" cy="352425"/>
                          <a:chExt cx="1838325" cy="3524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7526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171450">
                                <a:moveTo>
                                  <a:pt x="0" y="15240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16525"/>
                                </a:lnTo>
                                <a:lnTo>
                                  <a:pt x="485" y="14097"/>
                                </a:lnTo>
                                <a:lnTo>
                                  <a:pt x="1447" y="11763"/>
                                </a:lnTo>
                                <a:lnTo>
                                  <a:pt x="2419" y="9429"/>
                                </a:lnTo>
                                <a:lnTo>
                                  <a:pt x="3790" y="7362"/>
                                </a:lnTo>
                                <a:lnTo>
                                  <a:pt x="5581" y="5581"/>
                                </a:lnTo>
                                <a:lnTo>
                                  <a:pt x="7362" y="3790"/>
                                </a:lnTo>
                                <a:lnTo>
                                  <a:pt x="9429" y="2419"/>
                                </a:lnTo>
                                <a:lnTo>
                                  <a:pt x="11763" y="1447"/>
                                </a:lnTo>
                                <a:lnTo>
                                  <a:pt x="14096" y="485"/>
                                </a:lnTo>
                                <a:lnTo>
                                  <a:pt x="16525" y="0"/>
                                </a:lnTo>
                                <a:lnTo>
                                  <a:pt x="19050" y="0"/>
                                </a:lnTo>
                                <a:lnTo>
                                  <a:pt x="1733550" y="0"/>
                                </a:lnTo>
                                <a:lnTo>
                                  <a:pt x="1736074" y="0"/>
                                </a:lnTo>
                                <a:lnTo>
                                  <a:pt x="1738502" y="485"/>
                                </a:lnTo>
                                <a:lnTo>
                                  <a:pt x="1740836" y="1447"/>
                                </a:lnTo>
                                <a:lnTo>
                                  <a:pt x="1743170" y="2419"/>
                                </a:lnTo>
                                <a:lnTo>
                                  <a:pt x="1745237" y="3790"/>
                                </a:lnTo>
                                <a:lnTo>
                                  <a:pt x="1747018" y="5581"/>
                                </a:lnTo>
                                <a:lnTo>
                                  <a:pt x="1748809" y="7362"/>
                                </a:lnTo>
                                <a:lnTo>
                                  <a:pt x="1750180" y="9429"/>
                                </a:lnTo>
                                <a:lnTo>
                                  <a:pt x="1751152" y="11763"/>
                                </a:lnTo>
                                <a:lnTo>
                                  <a:pt x="1752114" y="14097"/>
                                </a:lnTo>
                                <a:lnTo>
                                  <a:pt x="1752600" y="16525"/>
                                </a:lnTo>
                                <a:lnTo>
                                  <a:pt x="1752600" y="19050"/>
                                </a:lnTo>
                                <a:lnTo>
                                  <a:pt x="1752600" y="152400"/>
                                </a:lnTo>
                                <a:lnTo>
                                  <a:pt x="1752600" y="154924"/>
                                </a:lnTo>
                                <a:lnTo>
                                  <a:pt x="1752114" y="157352"/>
                                </a:lnTo>
                                <a:lnTo>
                                  <a:pt x="1751152" y="159686"/>
                                </a:lnTo>
                                <a:lnTo>
                                  <a:pt x="1750180" y="162020"/>
                                </a:lnTo>
                                <a:lnTo>
                                  <a:pt x="1748809" y="164087"/>
                                </a:lnTo>
                                <a:lnTo>
                                  <a:pt x="1747018" y="165868"/>
                                </a:lnTo>
                                <a:lnTo>
                                  <a:pt x="1745237" y="167659"/>
                                </a:lnTo>
                                <a:lnTo>
                                  <a:pt x="1743170" y="169030"/>
                                </a:lnTo>
                                <a:lnTo>
                                  <a:pt x="1740836" y="170002"/>
                                </a:lnTo>
                                <a:lnTo>
                                  <a:pt x="1738502" y="170964"/>
                                </a:lnTo>
                                <a:lnTo>
                                  <a:pt x="1736074" y="171450"/>
                                </a:lnTo>
                                <a:lnTo>
                                  <a:pt x="1733550" y="171450"/>
                                </a:lnTo>
                                <a:lnTo>
                                  <a:pt x="19050" y="171450"/>
                                </a:lnTo>
                                <a:lnTo>
                                  <a:pt x="16525" y="171450"/>
                                </a:lnTo>
                                <a:lnTo>
                                  <a:pt x="14096" y="170964"/>
                                </a:lnTo>
                                <a:lnTo>
                                  <a:pt x="11763" y="170002"/>
                                </a:lnTo>
                                <a:lnTo>
                                  <a:pt x="9429" y="169030"/>
                                </a:lnTo>
                                <a:lnTo>
                                  <a:pt x="7362" y="167659"/>
                                </a:lnTo>
                                <a:lnTo>
                                  <a:pt x="5581" y="165868"/>
                                </a:lnTo>
                                <a:lnTo>
                                  <a:pt x="3790" y="164087"/>
                                </a:lnTo>
                                <a:lnTo>
                                  <a:pt x="2419" y="162020"/>
                                </a:lnTo>
                                <a:lnTo>
                                  <a:pt x="1447" y="159686"/>
                                </a:lnTo>
                                <a:lnTo>
                                  <a:pt x="485" y="157352"/>
                                </a:lnTo>
                                <a:lnTo>
                                  <a:pt x="0" y="154924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2401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8650" y="180975"/>
                            <a:ext cx="1209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171450">
                                <a:moveTo>
                                  <a:pt x="0" y="15240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16525"/>
                                </a:lnTo>
                                <a:lnTo>
                                  <a:pt x="485" y="14097"/>
                                </a:lnTo>
                                <a:lnTo>
                                  <a:pt x="1447" y="11763"/>
                                </a:lnTo>
                                <a:lnTo>
                                  <a:pt x="2419" y="9429"/>
                                </a:lnTo>
                                <a:lnTo>
                                  <a:pt x="3790" y="7362"/>
                                </a:lnTo>
                                <a:lnTo>
                                  <a:pt x="5581" y="5581"/>
                                </a:lnTo>
                                <a:lnTo>
                                  <a:pt x="7362" y="3790"/>
                                </a:lnTo>
                                <a:lnTo>
                                  <a:pt x="9429" y="2419"/>
                                </a:lnTo>
                                <a:lnTo>
                                  <a:pt x="11763" y="1447"/>
                                </a:lnTo>
                                <a:lnTo>
                                  <a:pt x="14096" y="485"/>
                                </a:lnTo>
                                <a:lnTo>
                                  <a:pt x="16525" y="0"/>
                                </a:lnTo>
                                <a:lnTo>
                                  <a:pt x="19050" y="0"/>
                                </a:lnTo>
                                <a:lnTo>
                                  <a:pt x="1190625" y="0"/>
                                </a:lnTo>
                                <a:lnTo>
                                  <a:pt x="1193149" y="0"/>
                                </a:lnTo>
                                <a:lnTo>
                                  <a:pt x="1195577" y="485"/>
                                </a:lnTo>
                                <a:lnTo>
                                  <a:pt x="1197911" y="1447"/>
                                </a:lnTo>
                                <a:lnTo>
                                  <a:pt x="1200245" y="2419"/>
                                </a:lnTo>
                                <a:lnTo>
                                  <a:pt x="1202312" y="3790"/>
                                </a:lnTo>
                                <a:lnTo>
                                  <a:pt x="1204093" y="5581"/>
                                </a:lnTo>
                                <a:lnTo>
                                  <a:pt x="1205884" y="7362"/>
                                </a:lnTo>
                                <a:lnTo>
                                  <a:pt x="1207255" y="9429"/>
                                </a:lnTo>
                                <a:lnTo>
                                  <a:pt x="1208227" y="11763"/>
                                </a:lnTo>
                                <a:lnTo>
                                  <a:pt x="1209189" y="14097"/>
                                </a:lnTo>
                                <a:lnTo>
                                  <a:pt x="1209675" y="16525"/>
                                </a:lnTo>
                                <a:lnTo>
                                  <a:pt x="1209675" y="19050"/>
                                </a:lnTo>
                                <a:lnTo>
                                  <a:pt x="1209675" y="152400"/>
                                </a:lnTo>
                                <a:lnTo>
                                  <a:pt x="1209675" y="154924"/>
                                </a:lnTo>
                                <a:lnTo>
                                  <a:pt x="1209189" y="157352"/>
                                </a:lnTo>
                                <a:lnTo>
                                  <a:pt x="1208227" y="159686"/>
                                </a:lnTo>
                                <a:lnTo>
                                  <a:pt x="1207255" y="162020"/>
                                </a:lnTo>
                                <a:lnTo>
                                  <a:pt x="1205884" y="164087"/>
                                </a:lnTo>
                                <a:lnTo>
                                  <a:pt x="1204093" y="165868"/>
                                </a:lnTo>
                                <a:lnTo>
                                  <a:pt x="1202312" y="167659"/>
                                </a:lnTo>
                                <a:lnTo>
                                  <a:pt x="1200245" y="169030"/>
                                </a:lnTo>
                                <a:lnTo>
                                  <a:pt x="1197911" y="170002"/>
                                </a:lnTo>
                                <a:lnTo>
                                  <a:pt x="1195577" y="170964"/>
                                </a:lnTo>
                                <a:lnTo>
                                  <a:pt x="1193149" y="171450"/>
                                </a:lnTo>
                                <a:lnTo>
                                  <a:pt x="1190625" y="171450"/>
                                </a:lnTo>
                                <a:lnTo>
                                  <a:pt x="19050" y="171450"/>
                                </a:lnTo>
                                <a:lnTo>
                                  <a:pt x="16525" y="171450"/>
                                </a:lnTo>
                                <a:lnTo>
                                  <a:pt x="14096" y="170964"/>
                                </a:lnTo>
                                <a:lnTo>
                                  <a:pt x="11763" y="170002"/>
                                </a:lnTo>
                                <a:lnTo>
                                  <a:pt x="9429" y="169030"/>
                                </a:lnTo>
                                <a:lnTo>
                                  <a:pt x="7362" y="167659"/>
                                </a:lnTo>
                                <a:lnTo>
                                  <a:pt x="5581" y="165868"/>
                                </a:lnTo>
                                <a:lnTo>
                                  <a:pt x="3790" y="164087"/>
                                </a:lnTo>
                                <a:lnTo>
                                  <a:pt x="2419" y="162020"/>
                                </a:lnTo>
                                <a:lnTo>
                                  <a:pt x="1447" y="159686"/>
                                </a:lnTo>
                                <a:lnTo>
                                  <a:pt x="485" y="157352"/>
                                </a:lnTo>
                                <a:lnTo>
                                  <a:pt x="0" y="154924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427246pt;width:144.75pt;height:27.75pt;mso-position-horizontal-relative:page;mso-position-vertical-relative:paragraph;z-index:-15977472" id="docshapegroup2" coordorigin="1568,489" coordsize="2895,555">
                <v:shape style="position:absolute;left:1567;top:488;width:2760;height:270" id="docshape3" coordorigin="1568,489" coordsize="2760,270" path="m1568,729l1568,519,1568,515,1568,511,1570,507,1571,503,1573,500,1576,497,1579,495,1582,492,1586,491,1590,489,1594,489,1598,489,4298,489,4301,489,4305,489,4309,491,4313,492,4316,495,4319,497,4322,500,4324,503,4325,507,4327,511,4328,515,4328,519,4328,729,4328,733,4327,736,4325,740,4324,744,4322,747,4319,750,4316,753,4313,755,4309,756,4305,758,4301,759,4298,759,1598,759,1594,759,1590,758,1586,756,1582,755,1579,753,1576,750,1573,747,1571,744,1570,740,1568,736,1568,733,1568,729xe" filled="false" stroked="true" strokeweight="0pt" strokecolor="#757575">
                  <v:path arrowok="t"/>
                  <v:stroke dashstyle="solid"/>
                </v:shape>
                <v:shape style="position:absolute;left:4125;top:586;width:120;height:60" id="docshape4" coordorigin="4125,586" coordsize="120,60" path="m4125,586l4185,646,4245,586e" filled="false" stroked="true" strokeweight="1.5pt" strokecolor="#000000">
                  <v:path arrowok="t"/>
                  <v:stroke dashstyle="solid"/>
                </v:shape>
                <v:shape style="position:absolute;left:2557;top:773;width:1905;height:270" id="docshape5" coordorigin="2558,774" coordsize="1905,270" path="m2558,1014l2558,804,2558,800,2558,796,2560,792,2561,788,2563,785,2566,782,2569,780,2572,777,2576,776,2580,774,2584,774,2588,774,4433,774,4436,774,4440,774,4444,776,4448,777,4451,780,4454,782,4457,785,4459,788,4460,792,4462,796,4463,800,4463,804,4463,1014,4463,1018,4462,1021,4460,1025,4459,1029,4457,1032,4454,1035,4451,1038,4448,1040,4444,1041,4440,1043,4436,1044,4433,1044,2588,1044,2584,1044,2580,1043,2576,1041,2572,1040,2569,1038,2566,1035,2563,1032,2561,1029,2560,1025,2558,1021,2558,1018,2558,1014xe" filled="false" stroked="true" strokeweight="0pt" strokecolor="#757575">
                  <v:path arrowok="t"/>
                  <v:stroke dashstyle="solid"/>
                </v:shape>
                <v:shape style="position:absolute;left:4260;top:871;width:120;height:60" id="docshape6" coordorigin="4260,871" coordsize="120,60" path="m4260,871l4320,931,4380,871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1752600" cy="1739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752600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6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</w:rPr>
                              <w:t>os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375pt;margin-top:24.427246pt;width:138pt;height:13.7pt;mso-position-horizontal-relative:page;mso-position-vertical-relative:paragraph;z-index:-15975424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65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Todos</w:t>
                      </w:r>
                      <w:r>
                        <w:rPr>
                          <w:rFonts w:ascii="Arial"/>
                          <w:spacing w:val="-13"/>
                        </w:rPr>
                        <w:t> </w:t>
                      </w:r>
                      <w:r>
                        <w:rPr>
                          <w:rFonts w:ascii="Arial"/>
                        </w:rPr>
                        <w:t>os</w:t>
                      </w:r>
                      <w:r>
                        <w:rPr>
                          <w:rFonts w:ascii="Arial"/>
                          <w:spacing w:val="-1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9"/>
        <w:ind w:left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1624012</wp:posOffset>
                </wp:positionH>
                <wp:positionV relativeFrom="paragraph">
                  <wp:posOffset>15875</wp:posOffset>
                </wp:positionV>
                <wp:extent cx="1209675" cy="1739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096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74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875pt;margin-top:1.250023pt;width:95.25pt;height:13.7pt;mso-position-horizontal-relative:page;mso-position-vertical-relative:paragraph;z-index:1573427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74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Todas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8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340"/>
        <w:gridCol w:w="1035"/>
        <w:gridCol w:w="900"/>
        <w:gridCol w:w="870"/>
        <w:gridCol w:w="960"/>
        <w:gridCol w:w="465"/>
        <w:gridCol w:w="2955"/>
      </w:tblGrid>
      <w:tr>
        <w:trPr>
          <w:trHeight w:val="540" w:hRule="atLeast"/>
        </w:trPr>
        <w:tc>
          <w:tcPr>
            <w:tcW w:w="165" w:type="dxa"/>
            <w:shd w:val="clear" w:color="auto" w:fill="CCE1E9"/>
          </w:tcPr>
          <w:p>
            <w:pPr>
              <w:pStyle w:val="TableParagraph"/>
              <w:spacing w:before="94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0" w:lineRule="exact"/>
              <w:ind w:left="47" w:right="-29"/>
              <w:rPr>
                <w:rFonts w:ascii="Verdana"/>
                <w:sz w:val="2"/>
              </w:rPr>
            </w:pPr>
            <w:r>
              <w:rPr>
                <w:rFonts w:ascii="Verdana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6670" cy="9525"/>
                      <wp:effectExtent l="0" t="0" r="0" b="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6670" cy="9525"/>
                                <a:chExt cx="2667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667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" h="9525">
                                      <a:moveTo>
                                        <a:pt x="26044" y="9525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044" y="0"/>
                                      </a:lnTo>
                                      <a:lnTo>
                                        <a:pt x="26044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1pt;height:.75pt;mso-position-horizontal-relative:char;mso-position-vertical-relative:line" id="docshapegroup9" coordorigin="0,0" coordsize="42,15">
                      <v:rect style="position:absolute;left:0;top:0;width:42;height:15" id="docshape10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Verdana"/>
                <w:sz w:val="2"/>
              </w:rPr>
            </w:r>
          </w:p>
        </w:tc>
        <w:tc>
          <w:tcPr>
            <w:tcW w:w="2340" w:type="dxa"/>
            <w:shd w:val="clear" w:color="auto" w:fill="CCE1E9"/>
          </w:tcPr>
          <w:p>
            <w:pPr>
              <w:pStyle w:val="TableParagraph"/>
              <w:spacing w:before="1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75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Fornecedor</w:t>
            </w:r>
          </w:p>
        </w:tc>
        <w:tc>
          <w:tcPr>
            <w:tcW w:w="1035" w:type="dxa"/>
            <w:shd w:val="clear" w:color="auto" w:fill="CCE1E9"/>
          </w:tcPr>
          <w:p>
            <w:pPr>
              <w:pStyle w:val="TableParagraph"/>
              <w:spacing w:line="235" w:lineRule="auto" w:before="110"/>
              <w:ind w:left="246" w:right="27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Faturamento</w:t>
            </w:r>
            <w:r>
              <w:rPr>
                <w:b/>
                <w:color w:val="333333"/>
                <w:sz w:val="14"/>
                <w:u w:val="none"/>
              </w:rPr>
              <w:t> </w:t>
            </w: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Mínimo</w:t>
            </w:r>
          </w:p>
        </w:tc>
        <w:tc>
          <w:tcPr>
            <w:tcW w:w="900" w:type="dxa"/>
            <w:shd w:val="clear" w:color="auto" w:fill="CCE1E9"/>
          </w:tcPr>
          <w:p>
            <w:pPr>
              <w:pStyle w:val="TableParagraph"/>
              <w:spacing w:line="235" w:lineRule="auto" w:before="110"/>
              <w:ind w:left="166" w:right="104" w:hanging="30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  <w:u w:val="single" w:color="333333"/>
              </w:rPr>
              <w:t>Prazo</w:t>
            </w:r>
            <w:r>
              <w:rPr>
                <w:b/>
                <w:color w:val="333333"/>
                <w:spacing w:val="-11"/>
                <w:sz w:val="14"/>
                <w:u w:val="single" w:color="333333"/>
              </w:rPr>
              <w:t> </w:t>
            </w:r>
            <w:r>
              <w:rPr>
                <w:b/>
                <w:color w:val="333333"/>
                <w:sz w:val="14"/>
                <w:u w:val="single" w:color="333333"/>
              </w:rPr>
              <w:t>de</w:t>
            </w:r>
            <w:r>
              <w:rPr>
                <w:b/>
                <w:color w:val="333333"/>
                <w:sz w:val="14"/>
                <w:u w:val="none"/>
              </w:rPr>
              <w:t> </w:t>
            </w: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Entrega</w:t>
            </w:r>
          </w:p>
        </w:tc>
        <w:tc>
          <w:tcPr>
            <w:tcW w:w="870" w:type="dxa"/>
            <w:shd w:val="clear" w:color="auto" w:fill="CCE1E9"/>
          </w:tcPr>
          <w:p>
            <w:pPr>
              <w:pStyle w:val="TableParagraph"/>
              <w:spacing w:line="235" w:lineRule="auto" w:before="20"/>
              <w:ind w:left="69" w:right="4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Validade</w:t>
            </w:r>
            <w:r>
              <w:rPr>
                <w:b/>
                <w:color w:val="333333"/>
                <w:sz w:val="14"/>
                <w:u w:val="none"/>
              </w:rPr>
              <w:t> </w:t>
            </w:r>
            <w:r>
              <w:rPr>
                <w:b/>
                <w:color w:val="333333"/>
                <w:spacing w:val="-6"/>
                <w:sz w:val="14"/>
                <w:u w:val="single" w:color="333333"/>
              </w:rPr>
              <w:t>da</w:t>
            </w:r>
            <w:r>
              <w:rPr>
                <w:b/>
                <w:color w:val="333333"/>
                <w:sz w:val="14"/>
                <w:u w:val="none"/>
              </w:rPr>
              <w:t> </w:t>
            </w: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Proposta</w:t>
            </w:r>
          </w:p>
        </w:tc>
        <w:tc>
          <w:tcPr>
            <w:tcW w:w="960" w:type="dxa"/>
            <w:shd w:val="clear" w:color="auto" w:fill="CCE1E9"/>
          </w:tcPr>
          <w:p>
            <w:pPr>
              <w:pStyle w:val="TableParagraph"/>
              <w:spacing w:line="235" w:lineRule="auto" w:before="20"/>
              <w:ind w:left="62" w:right="36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Condições</w:t>
            </w:r>
            <w:r>
              <w:rPr>
                <w:b/>
                <w:color w:val="333333"/>
                <w:sz w:val="14"/>
                <w:u w:val="none"/>
              </w:rPr>
              <w:t> </w:t>
            </w:r>
            <w:r>
              <w:rPr>
                <w:b/>
                <w:color w:val="333333"/>
                <w:spacing w:val="-6"/>
                <w:sz w:val="14"/>
                <w:u w:val="single" w:color="333333"/>
              </w:rPr>
              <w:t>de</w:t>
            </w:r>
            <w:r>
              <w:rPr>
                <w:b/>
                <w:color w:val="333333"/>
                <w:sz w:val="14"/>
                <w:u w:val="none"/>
              </w:rPr>
              <w:t> </w:t>
            </w: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Pagamento</w:t>
            </w:r>
          </w:p>
        </w:tc>
        <w:tc>
          <w:tcPr>
            <w:tcW w:w="465" w:type="dxa"/>
            <w:shd w:val="clear" w:color="auto" w:fill="CCE1E9"/>
          </w:tcPr>
          <w:p>
            <w:pPr>
              <w:pStyle w:val="TableParagraph"/>
              <w:spacing w:before="1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Frete</w:t>
            </w:r>
          </w:p>
        </w:tc>
        <w:tc>
          <w:tcPr>
            <w:tcW w:w="2955" w:type="dxa"/>
            <w:tcBorders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  <w:u w:val="single" w:color="333333"/>
              </w:rPr>
              <w:t>Observações</w:t>
            </w:r>
          </w:p>
        </w:tc>
      </w:tr>
      <w:tr>
        <w:trPr>
          <w:trHeight w:val="1695" w:hRule="atLeast"/>
        </w:trPr>
        <w:tc>
          <w:tcPr>
            <w:tcW w:w="165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-491446</wp:posOffset>
                      </wp:positionV>
                      <wp:extent cx="85725" cy="108585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85725" cy="1085850"/>
                                <a:chExt cx="85725" cy="10858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85725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085850">
                                      <a:moveTo>
                                        <a:pt x="85725" y="1085850"/>
                                      </a:moveTo>
                                      <a:lnTo>
                                        <a:pt x="0" y="10858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85725" y="10858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9050" y="590550"/>
                                  <a:ext cx="488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9525">
                                      <a:moveTo>
                                        <a:pt x="48517" y="9525"/>
                                      </a:moveTo>
                                      <a:lnTo>
                                        <a:pt x="0" y="95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517" y="0"/>
                                      </a:lnTo>
                                      <a:lnTo>
                                        <a:pt x="48517" y="9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5pt;margin-top:-38.696568pt;width:6.75pt;height:85.5pt;mso-position-horizontal-relative:column;mso-position-vertical-relative:paragraph;z-index:-15979008" id="docshapegroup11" coordorigin="15,-774" coordsize="135,1710">
                      <v:rect style="position:absolute;left:15;top:-774;width:135;height:1710" id="docshape12" filled="true" fillcolor="#cccccc" stroked="false">
                        <v:fill type="solid"/>
                      </v:rect>
                      <v:rect style="position:absolute;left:45;top:156;width:77;height:15" id="docshape13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340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167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  <w:u w:val="single" w:color="333333"/>
              </w:rPr>
              <w:t>Ello</w:t>
            </w:r>
            <w:r>
              <w:rPr>
                <w:b/>
                <w:color w:val="333333"/>
                <w:spacing w:val="-1"/>
                <w:sz w:val="14"/>
                <w:u w:val="single" w:color="333333"/>
              </w:rPr>
              <w:t> </w:t>
            </w:r>
            <w:r>
              <w:rPr>
                <w:b/>
                <w:color w:val="333333"/>
                <w:sz w:val="14"/>
                <w:u w:val="single" w:color="333333"/>
              </w:rPr>
              <w:t>Distribuicao</w:t>
            </w:r>
            <w:r>
              <w:rPr>
                <w:b/>
                <w:color w:val="333333"/>
                <w:spacing w:val="-1"/>
                <w:sz w:val="14"/>
                <w:u w:val="single" w:color="333333"/>
              </w:rPr>
              <w:t> </w:t>
            </w:r>
            <w:r>
              <w:rPr>
                <w:b/>
                <w:color w:val="333333"/>
                <w:sz w:val="14"/>
                <w:u w:val="single" w:color="333333"/>
              </w:rPr>
              <w:t>Ltda</w:t>
            </w:r>
            <w:r>
              <w:rPr>
                <w:b/>
                <w:color w:val="333333"/>
                <w:spacing w:val="-1"/>
                <w:sz w:val="14"/>
                <w:u w:val="single" w:color="333333"/>
              </w:rPr>
              <w:t> </w:t>
            </w:r>
            <w:r>
              <w:rPr>
                <w:b/>
                <w:color w:val="333333"/>
                <w:sz w:val="14"/>
                <w:u w:val="single" w:color="333333"/>
              </w:rPr>
              <w:t>-</w:t>
            </w:r>
            <w:r>
              <w:rPr>
                <w:b/>
                <w:color w:val="333333"/>
                <w:spacing w:val="-1"/>
                <w:sz w:val="14"/>
                <w:u w:val="single" w:color="333333"/>
              </w:rPr>
              <w:t> </w:t>
            </w:r>
            <w:r>
              <w:rPr>
                <w:b/>
                <w:color w:val="333333"/>
                <w:spacing w:val="-5"/>
                <w:sz w:val="14"/>
                <w:u w:val="single" w:color="333333"/>
              </w:rPr>
              <w:t>Epp</w:t>
            </w:r>
          </w:p>
          <w:p>
            <w:pPr>
              <w:pStyle w:val="TableParagraph"/>
              <w:spacing w:line="165" w:lineRule="exact"/>
              <w:ind w:left="16"/>
              <w:jc w:val="center"/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353317</wp:posOffset>
                      </wp:positionH>
                      <wp:positionV relativeFrom="paragraph">
                        <wp:posOffset>411528</wp:posOffset>
                      </wp:positionV>
                      <wp:extent cx="781050" cy="95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781050" cy="9525"/>
                                <a:chExt cx="78105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3" y="12"/>
                                  <a:ext cx="78105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1050" h="9525">
                                      <a:moveTo>
                                        <a:pt x="585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85520" y="9525"/>
                                      </a:lnTo>
                                      <a:lnTo>
                                        <a:pt x="585520" y="0"/>
                                      </a:lnTo>
                                      <a:close/>
                                    </a:path>
                                    <a:path w="781050" h="9525">
                                      <a:moveTo>
                                        <a:pt x="780453" y="0"/>
                                      </a:moveTo>
                                      <a:lnTo>
                                        <a:pt x="625881" y="0"/>
                                      </a:lnTo>
                                      <a:lnTo>
                                        <a:pt x="625881" y="9525"/>
                                      </a:lnTo>
                                      <a:lnTo>
                                        <a:pt x="780453" y="9525"/>
                                      </a:lnTo>
                                      <a:lnTo>
                                        <a:pt x="7804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820278pt;margin-top:32.403828pt;width:61.5pt;height:.75pt;mso-position-horizontal-relative:column;mso-position-vertical-relative:paragraph;z-index:15735808" id="docshapegroup14" coordorigin="556,648" coordsize="1230,15">
                      <v:shape style="position:absolute;left:556;top:648;width:1230;height:15" id="docshape15" coordorigin="556,648" coordsize="1230,15" path="m1478,648l556,648,556,663,1478,663,1478,648xm1785,648l1542,648,1542,663,1785,663,1785,648xe" filled="true" fillcolor="#0000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4"/>
                <w:u w:val="single" w:color="333333"/>
              </w:rPr>
              <w:t>GOIÂNIA</w:t>
            </w:r>
            <w:r>
              <w:rPr>
                <w:color w:val="333333"/>
                <w:spacing w:val="-2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-</w:t>
            </w:r>
            <w:r>
              <w:rPr>
                <w:color w:val="333333"/>
                <w:spacing w:val="-1"/>
                <w:sz w:val="14"/>
                <w:u w:val="single" w:color="333333"/>
              </w:rPr>
              <w:t> </w:t>
            </w:r>
            <w:r>
              <w:rPr>
                <w:color w:val="333333"/>
                <w:spacing w:val="-5"/>
                <w:sz w:val="14"/>
                <w:u w:val="single" w:color="333333"/>
              </w:rPr>
              <w:t>GO</w:t>
            </w:r>
          </w:p>
          <w:p>
            <w:pPr>
              <w:pStyle w:val="TableParagraph"/>
              <w:spacing w:line="235" w:lineRule="auto" w:before="1"/>
              <w:ind w:left="31" w:right="12" w:hanging="1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  <w:u w:val="single" w:color="333333"/>
              </w:rPr>
              <w:t>Tharles Rodr</w:t>
            </w:r>
            <w:r>
              <w:rPr>
                <w:color w:val="333333"/>
                <w:sz w:val="14"/>
                <w:u w:val="none"/>
              </w:rPr>
              <w:t>ig</w:t>
            </w:r>
            <w:r>
              <w:rPr>
                <w:color w:val="333333"/>
                <w:sz w:val="14"/>
                <w:u w:val="single" w:color="333333"/>
              </w:rPr>
              <w:t>ues - nul</w:t>
            </w:r>
            <w:r>
              <w:rPr>
                <w:color w:val="333333"/>
                <w:sz w:val="14"/>
                <w:u w:val="none"/>
              </w:rPr>
              <w:t>l </w:t>
            </w:r>
            <w:hyperlink r:id="rId6">
              <w:r>
                <w:rPr>
                  <w:color w:val="333333"/>
                  <w:spacing w:val="-2"/>
                  <w:sz w:val="14"/>
                  <w:u w:val="single" w:color="333333"/>
                </w:rPr>
                <w:t>televendas8@ellodistribuicao.com.br</w:t>
              </w:r>
            </w:hyperlink>
            <w:r>
              <w:rPr>
                <w:color w:val="333333"/>
                <w:spacing w:val="-2"/>
                <w:sz w:val="14"/>
                <w:u w:val="none"/>
              </w:rPr>
              <w:t> </w:t>
            </w:r>
            <w:r>
              <w:rPr>
                <w:b/>
                <w:color w:val="0000ED"/>
                <w:sz w:val="14"/>
                <w:u w:val="single" w:color="333333"/>
              </w:rPr>
              <w:t>Mais</w:t>
            </w:r>
            <w:r>
              <w:rPr>
                <w:b/>
                <w:color w:val="0000ED"/>
                <w:spacing w:val="-2"/>
                <w:sz w:val="14"/>
                <w:u w:val="single" w:color="333333"/>
              </w:rPr>
              <w:t> </w:t>
            </w:r>
            <w:r>
              <w:rPr>
                <w:b/>
                <w:color w:val="0000ED"/>
                <w:sz w:val="14"/>
                <w:u w:val="single" w:color="333333"/>
              </w:rPr>
              <w:t>informa</w:t>
            </w:r>
            <w:r>
              <w:rPr>
                <w:b/>
                <w:color w:val="0000ED"/>
                <w:sz w:val="14"/>
                <w:u w:val="none"/>
              </w:rPr>
              <w:t>ç</w:t>
            </w:r>
            <w:r>
              <w:rPr>
                <w:b/>
                <w:color w:val="0000ED"/>
                <w:sz w:val="14"/>
                <w:u w:val="single" w:color="333333"/>
              </w:rPr>
              <w:t>ões</w:t>
            </w:r>
          </w:p>
        </w:tc>
        <w:tc>
          <w:tcPr>
            <w:tcW w:w="1035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333333"/>
                <w:sz w:val="14"/>
                <w:u w:val="single" w:color="333333"/>
              </w:rPr>
              <w:t>R$</w:t>
            </w:r>
            <w:r>
              <w:rPr>
                <w:color w:val="333333"/>
                <w:spacing w:val="-1"/>
                <w:sz w:val="14"/>
                <w:u w:val="single" w:color="333333"/>
              </w:rPr>
              <w:t> </w:t>
            </w:r>
            <w:r>
              <w:rPr>
                <w:color w:val="333333"/>
                <w:spacing w:val="-2"/>
                <w:sz w:val="14"/>
                <w:u w:val="single" w:color="333333"/>
              </w:rPr>
              <w:t>200,0000</w:t>
            </w:r>
          </w:p>
        </w:tc>
        <w:tc>
          <w:tcPr>
            <w:tcW w:w="900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6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/>
              <w:ind w:left="65" w:firstLine="26"/>
              <w:rPr>
                <w:sz w:val="14"/>
              </w:rPr>
            </w:pPr>
            <w:r>
              <w:rPr>
                <w:color w:val="333333"/>
                <w:sz w:val="14"/>
                <w:u w:val="single" w:color="333333"/>
              </w:rPr>
              <w:t>1</w:t>
            </w:r>
            <w:r>
              <w:rPr>
                <w:color w:val="333333"/>
                <w:spacing w:val="-6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dias</w:t>
            </w:r>
            <w:r>
              <w:rPr>
                <w:color w:val="333333"/>
                <w:spacing w:val="-6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após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pacing w:val="-2"/>
                <w:sz w:val="14"/>
                <w:u w:val="single" w:color="333333"/>
              </w:rPr>
              <w:t>confirmação</w:t>
            </w:r>
          </w:p>
        </w:tc>
        <w:tc>
          <w:tcPr>
            <w:tcW w:w="870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64"/>
              <w:rPr>
                <w:sz w:val="14"/>
              </w:rPr>
            </w:pPr>
            <w:r>
              <w:rPr>
                <w:color w:val="333333"/>
                <w:spacing w:val="-2"/>
                <w:sz w:val="14"/>
                <w:u w:val="single" w:color="333333"/>
              </w:rPr>
              <w:t>25/01/2025</w:t>
            </w:r>
          </w:p>
        </w:tc>
        <w:tc>
          <w:tcPr>
            <w:tcW w:w="960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268"/>
              <w:rPr>
                <w:sz w:val="14"/>
              </w:rPr>
            </w:pPr>
            <w:r>
              <w:rPr>
                <w:color w:val="333333"/>
                <w:sz w:val="14"/>
                <w:u w:val="single" w:color="333333"/>
              </w:rPr>
              <w:t>a </w:t>
            </w:r>
            <w:r>
              <w:rPr>
                <w:color w:val="333333"/>
                <w:spacing w:val="-2"/>
                <w:sz w:val="14"/>
                <w:u w:val="single" w:color="333333"/>
              </w:rPr>
              <w:t>vista</w:t>
            </w:r>
          </w:p>
        </w:tc>
        <w:tc>
          <w:tcPr>
            <w:tcW w:w="465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  <w:u w:val="single" w:color="333333"/>
              </w:rPr>
              <w:t>CIF</w:t>
            </w:r>
          </w:p>
        </w:tc>
        <w:tc>
          <w:tcPr>
            <w:tcW w:w="2955" w:type="dxa"/>
            <w:tcBorders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spacing w:line="166" w:lineRule="exact" w:before="15"/>
              <w:ind w:left="41" w:right="27"/>
              <w:jc w:val="center"/>
              <w:rPr>
                <w:sz w:val="14"/>
              </w:rPr>
            </w:pPr>
            <w:r>
              <w:rPr>
                <w:color w:val="333333"/>
                <w:sz w:val="14"/>
                <w:u w:val="single" w:color="333333"/>
              </w:rPr>
              <w:t>PEDIDO</w:t>
            </w:r>
            <w:r>
              <w:rPr>
                <w:color w:val="333333"/>
                <w:spacing w:val="-10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SOMENTE</w:t>
            </w:r>
            <w:r>
              <w:rPr>
                <w:color w:val="333333"/>
                <w:spacing w:val="-10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SERA</w:t>
            </w:r>
            <w:r>
              <w:rPr>
                <w:color w:val="333333"/>
                <w:spacing w:val="-10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ATENDIDO</w:t>
            </w:r>
            <w:r>
              <w:rPr>
                <w:color w:val="333333"/>
                <w:spacing w:val="-10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A</w:t>
            </w:r>
            <w:r>
              <w:rPr>
                <w:color w:val="333333"/>
                <w:spacing w:val="-10"/>
                <w:sz w:val="14"/>
                <w:u w:val="single" w:color="333333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PRAZO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MEDIANTE ANALISE DE CREDITO /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VALIDACAO DO DEPARTAMENTO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FINANCEIRO E A CONFIRMACAO DE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DISPONIBILIDADE DO ESTOQUE - PEDIDO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SOMENTE SERA ATENDIDO A PRAZO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MEDIANTE ANALISE DE CREDITO /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VALIDACAO DO DEPARTAMENTO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FINANCEIRO E A CONFIRMACAO DE</w:t>
            </w:r>
            <w:r>
              <w:rPr>
                <w:color w:val="333333"/>
                <w:sz w:val="14"/>
                <w:u w:val="none"/>
              </w:rPr>
              <w:t> </w:t>
            </w:r>
            <w:r>
              <w:rPr>
                <w:color w:val="333333"/>
                <w:sz w:val="14"/>
                <w:u w:val="single" w:color="333333"/>
              </w:rPr>
              <w:t>DISPONIBILIDADE DO ESTOQUE</w:t>
            </w:r>
          </w:p>
        </w:tc>
      </w:tr>
    </w:tbl>
    <w:p>
      <w:pPr>
        <w:pStyle w:val="BodyText"/>
        <w:spacing w:before="64"/>
      </w:pPr>
    </w:p>
    <w:tbl>
      <w:tblPr>
        <w:tblW w:w="0" w:type="auto"/>
        <w:jc w:val="left"/>
        <w:tblCellSpacing w:w="15" w:type="dxa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5"/>
        <w:gridCol w:w="540"/>
        <w:gridCol w:w="990"/>
        <w:gridCol w:w="1050"/>
        <w:gridCol w:w="885"/>
        <w:gridCol w:w="855"/>
        <w:gridCol w:w="870"/>
        <w:gridCol w:w="915"/>
        <w:gridCol w:w="630"/>
        <w:gridCol w:w="570"/>
        <w:gridCol w:w="690"/>
        <w:gridCol w:w="870"/>
        <w:gridCol w:w="750"/>
        <w:gridCol w:w="765"/>
      </w:tblGrid>
      <w:tr>
        <w:trPr>
          <w:trHeight w:val="360" w:hRule="atLeast"/>
        </w:trPr>
        <w:tc>
          <w:tcPr>
            <w:tcW w:w="1170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387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Produto</w:t>
            </w: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Código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04" w:right="6" w:hanging="8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Programação</w:t>
            </w:r>
            <w:r>
              <w:rPr>
                <w:b/>
                <w:color w:val="333333"/>
                <w:sz w:val="14"/>
              </w:rPr>
              <w:t> de</w:t>
            </w:r>
            <w:r>
              <w:rPr>
                <w:b/>
                <w:color w:val="333333"/>
                <w:spacing w:val="-2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4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Fabricante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Embalagem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1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Comentário</w:t>
            </w:r>
          </w:p>
        </w:tc>
        <w:tc>
          <w:tcPr>
            <w:tcW w:w="88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Justificativa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2" w:right="19" w:firstLine="8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Unitário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8" w:right="15" w:firstLine="5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Fábrica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2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Rent(%)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Quantidade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83" w:right="165" w:hanging="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Valor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Total</w:t>
            </w:r>
          </w:p>
        </w:tc>
        <w:tc>
          <w:tcPr>
            <w:tcW w:w="750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0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Usuário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</w:pPr>
    </w:p>
    <w:p>
      <w:pPr>
        <w:spacing w:before="0"/>
        <w:ind w:left="1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7458075</wp:posOffset>
                </wp:positionH>
                <wp:positionV relativeFrom="paragraph">
                  <wp:posOffset>-1615861</wp:posOffset>
                </wp:positionV>
                <wp:extent cx="9525" cy="190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25pt;margin-top:-127.2332pt;width:.75pt;height:1.5pt;mso-position-horizontal-relative:page;mso-position-vertical-relative:paragraph;z-index:15731712" id="docshape16" coordorigin="11745,-2545" coordsize="15,30" path="m11760,-2515l11745,-2515,11745,-2530,11760,-2545,11760,-2515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161925</wp:posOffset>
                </wp:positionH>
                <wp:positionV relativeFrom="paragraph">
                  <wp:posOffset>-1615861</wp:posOffset>
                </wp:positionV>
                <wp:extent cx="9525" cy="190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0" y="19050"/>
                              </a:move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75pt;margin-top:-127.2332pt;width:.75pt;height:1.5pt;mso-position-horizontal-relative:page;mso-position-vertical-relative:paragraph;z-index:15732224" id="docshape17" coordorigin="255,-2545" coordsize="15,30" path="m255,-2515l255,-2545,270,-2545,270,-2530,255,-2515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6524625</wp:posOffset>
                </wp:positionH>
                <wp:positionV relativeFrom="paragraph">
                  <wp:posOffset>1803613</wp:posOffset>
                </wp:positionV>
                <wp:extent cx="457200" cy="2286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auto" w:before="12"/>
                              <w:ind w:left="14" w:right="0" w:firstLine="265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5.864,0000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75pt;margin-top:142.0168pt;width:36pt;height:18pt;mso-position-horizontal-relative:page;mso-position-vertical-relative:paragraph;z-index:15733248" type="#_x0000_t202" id="docshape18" filled="true" fillcolor="#cce1e9" stroked="false">
                <v:textbox inset="0,0,0,0">
                  <w:txbxContent>
                    <w:p>
                      <w:pPr>
                        <w:spacing w:line="235" w:lineRule="auto" w:before="12"/>
                        <w:ind w:left="14" w:right="0" w:firstLine="265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color w:val="333333"/>
                          <w:spacing w:val="-2"/>
                          <w:sz w:val="14"/>
                        </w:rPr>
                        <w:t> 5.864,0000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5972175</wp:posOffset>
                </wp:positionH>
                <wp:positionV relativeFrom="paragraph">
                  <wp:posOffset>1803613</wp:posOffset>
                </wp:positionV>
                <wp:extent cx="533400" cy="2286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243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25pt;margin-top:142.0168pt;width:42pt;height:18pt;mso-position-horizontal-relative:page;mso-position-vertical-relative:paragraph;z-index:15733760" type="#_x0000_t202" id="docshape19" filled="true" fillcolor="#cce1e9" stroked="false">
                <v:textbox inset="0,0,0,0">
                  <w:txbxContent>
                    <w:p>
                      <w:pPr>
                        <w:spacing w:before="85"/>
                        <w:ind w:left="243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333333"/>
                          <w:spacing w:val="-2"/>
                          <w:sz w:val="14"/>
                        </w:rPr>
                        <w:t>100.0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114300</wp:posOffset>
                </wp:positionH>
                <wp:positionV relativeFrom="paragraph">
                  <wp:posOffset>-1606336</wp:posOffset>
                </wp:positionV>
                <wp:extent cx="7400925" cy="334264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7400925" cy="334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"/>
                              <w:gridCol w:w="1078"/>
                              <w:gridCol w:w="714"/>
                              <w:gridCol w:w="578"/>
                              <w:gridCol w:w="1346"/>
                              <w:gridCol w:w="734"/>
                              <w:gridCol w:w="1048"/>
                              <w:gridCol w:w="602"/>
                              <w:gridCol w:w="1065"/>
                              <w:gridCol w:w="1605"/>
                              <w:gridCol w:w="1050"/>
                              <w:gridCol w:w="849"/>
                              <w:gridCol w:w="760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49" w:type="dxa"/>
                                  <w:vMerge w:val="restart"/>
                                  <w:tcBorders>
                                    <w:top w:val="single" w:sz="12" w:space="0" w:color="EDEDED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30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 w:val="restart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CIRURGICO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GERAL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DESCARTAVEL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ESTERIL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COMPOSIÇÃO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KIT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130CMX200CM;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01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CAMPO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SUPERIOR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250CMX150CM;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244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2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fix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3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Tiago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102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01 CAMPO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INFERIOR 150CMX200CM;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02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CAMPOS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67137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2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CIR.UNIVERSAL ESTER SORBDRAPE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F08273 - -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75"/>
                                    <w:ind w:left="184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Ello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Distribuicao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Ltda - Epp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238" w:right="-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o prazo 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entrega, pedido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00" w:val="left" w:leader="none"/>
                                    </w:tabs>
                                    <w:spacing w:line="167" w:lineRule="exact" w:before="163"/>
                                    <w:ind w:right="28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R$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right="3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58,6400</w:t>
                                  </w:r>
                                  <w:r>
                                    <w:rPr>
                                      <w:color w:val="333333"/>
                                      <w:spacing w:val="70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100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65"/>
                                    <w:ind w:left="180" w:right="-29" w:firstLine="2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5.864,0000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Farias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De Souza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7" w:lineRule="exact" w:before="161"/>
                                    <w:ind w:left="85" w:right="-5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22/01/2025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LATERAIS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44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FIX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emergencial.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32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12:21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30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150CM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 w:val="restart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100CM;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MAYO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60CMX140XM;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01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BOLSA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INSTRUMENTO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30CMX35CM;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49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line="115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02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PASSA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49" w:type="dxa"/>
                                  <w:tcBorders>
                                    <w:left w:val="single" w:sz="48" w:space="0" w:color="ECECEC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TUBOS</w:t>
                                  </w:r>
                                </w:p>
                              </w:tc>
                              <w:tc>
                                <w:tcPr>
                                  <w:tcW w:w="10351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pt;margin-top:-126.4832pt;width:582.75pt;height:263.2pt;mso-position-horizontal-relative:page;mso-position-vertical-relative:paragraph;z-index:15735296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"/>
                        <w:gridCol w:w="1078"/>
                        <w:gridCol w:w="714"/>
                        <w:gridCol w:w="578"/>
                        <w:gridCol w:w="1346"/>
                        <w:gridCol w:w="734"/>
                        <w:gridCol w:w="1048"/>
                        <w:gridCol w:w="602"/>
                        <w:gridCol w:w="1065"/>
                        <w:gridCol w:w="1605"/>
                        <w:gridCol w:w="1050"/>
                        <w:gridCol w:w="849"/>
                        <w:gridCol w:w="760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49" w:type="dxa"/>
                            <w:vMerge w:val="restart"/>
                            <w:tcBorders>
                              <w:top w:val="single" w:sz="12" w:space="0" w:color="EDEDED"/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7" w:lineRule="exact" w:before="130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 w:val="restart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CIRURGICO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GERAL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DESCARTAVEL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ESTERIL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COMPOSIÇÃO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KIT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130CMX200CM;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01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CAMPO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SUPERIOR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250CMX150CM;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244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2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fix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3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Tiago</w:t>
                            </w:r>
                          </w:p>
                        </w:tc>
                      </w:tr>
                      <w:tr>
                        <w:trPr>
                          <w:trHeight w:val="660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235" w:lineRule="auto"/>
                              <w:ind w:left="102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01 CAMPO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INFERIOR 150CMX200CM;</w:t>
                            </w:r>
                          </w:p>
                          <w:p>
                            <w:pPr>
                              <w:pStyle w:val="TableParagraph"/>
                              <w:spacing w:line="142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02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CAMPOS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67137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2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CIR.UNIVERSAL ESTER SORBDRAPE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F08273 - -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235" w:lineRule="auto" w:before="75"/>
                              <w:ind w:left="184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Ello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Distribuicao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Ltda - Epp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238" w:right="-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o prazo de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entrega, pedido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>
                            <w:pPr>
                              <w:pStyle w:val="TableParagraph"/>
                              <w:tabs>
                                <w:tab w:pos="600" w:val="left" w:leader="none"/>
                              </w:tabs>
                              <w:spacing w:line="167" w:lineRule="exact" w:before="163"/>
                              <w:ind w:right="28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R$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right="3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58,6400</w:t>
                            </w:r>
                            <w:r>
                              <w:rPr>
                                <w:color w:val="333333"/>
                                <w:spacing w:val="70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spacing w:before="69"/>
                              <w:rPr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100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235" w:lineRule="auto" w:before="165"/>
                              <w:ind w:left="180" w:right="-29" w:firstLine="26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5.864,0000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235" w:lineRule="auto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Farias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De Souza</w:t>
                            </w:r>
                          </w:p>
                          <w:p>
                            <w:pPr>
                              <w:pStyle w:val="TableParagraph"/>
                              <w:spacing w:line="147" w:lineRule="exact" w:before="161"/>
                              <w:ind w:left="85" w:right="-5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22/01/2025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LATERAIS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44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FIX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emergencial.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32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12:21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30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150CM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 w:val="restart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100CM;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MAYO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60CMX140XM;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01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BOLSA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INSTRUMENTO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30CMX35CM;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49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line="115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02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PASSA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49" w:type="dxa"/>
                            <w:tcBorders>
                              <w:left w:val="single" w:sz="48" w:space="0" w:color="ECECEC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TUBOS</w:t>
                            </w:r>
                          </w:p>
                        </w:tc>
                        <w:tc>
                          <w:tcPr>
                            <w:tcW w:w="10351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10"/>
          <w:sz w:val="14"/>
        </w:rPr>
        <w:t>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161925</wp:posOffset>
                </wp:positionH>
                <wp:positionV relativeFrom="paragraph">
                  <wp:posOffset>221421</wp:posOffset>
                </wp:positionV>
                <wp:extent cx="9525" cy="190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0" y="19050"/>
                              </a:moveTo>
                              <a:lnTo>
                                <a:pt x="0" y="0"/>
                              </a:ln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75pt;margin-top:17.434765pt;width:.75pt;height:1.5pt;mso-position-horizontal-relative:page;mso-position-vertical-relative:paragraph;z-index:-15728128;mso-wrap-distance-left:0;mso-wrap-distance-right:0" id="docshape21" coordorigin="255,349" coordsize="15,30" path="m255,379l255,349,270,349,270,364,255,379xe" filled="true" fillcolor="#99999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7458075</wp:posOffset>
                </wp:positionH>
                <wp:positionV relativeFrom="paragraph">
                  <wp:posOffset>221421</wp:posOffset>
                </wp:positionV>
                <wp:extent cx="9525" cy="1905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525" y="19050"/>
                              </a:moveTo>
                              <a:lnTo>
                                <a:pt x="0" y="19050"/>
                              </a:lnTo>
                              <a:lnTo>
                                <a:pt x="0" y="9525"/>
                              </a:lnTo>
                              <a:lnTo>
                                <a:pt x="9525" y="0"/>
                              </a:lnTo>
                              <a:lnTo>
                                <a:pt x="9525" y="19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25pt;margin-top:17.434765pt;width:.75pt;height:1.5pt;mso-position-horizontal-relative:page;mso-position-vertical-relative:paragraph;z-index:-15727616;mso-wrap-distance-left:0;mso-wrap-distance-right:0" id="docshape22" coordorigin="11745,349" coordsize="15,30" path="m11760,379l11745,379,11745,364,11760,349,11760,379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5628236</wp:posOffset>
                </wp:positionH>
                <wp:positionV relativeFrom="paragraph">
                  <wp:posOffset>323009</wp:posOffset>
                </wp:positionV>
                <wp:extent cx="226695" cy="107314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22669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168243pt;margin-top:25.433849pt;width:17.850pt;height:8.450pt;mso-position-horizontal-relative:page;mso-position-vertical-relative:paragraph;z-index:-15727104;mso-wrap-distance-left:0;mso-wrap-distance-right:0" type="#_x0000_t202" id="docshape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4"/>
                        </w:rPr>
                        <w:t>Total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9"/>
        <w:rPr>
          <w:sz w:val="8"/>
        </w:rPr>
      </w:pPr>
    </w:p>
    <w:p>
      <w:pPr>
        <w:spacing w:before="0"/>
        <w:ind w:left="0" w:right="2571" w:firstLine="0"/>
        <w:jc w:val="right"/>
        <w:rPr>
          <w:b/>
          <w:sz w:val="14"/>
        </w:rPr>
      </w:pPr>
      <w:r>
        <w:rPr>
          <w:b/>
          <w:color w:val="333333"/>
          <w:spacing w:val="-2"/>
          <w:sz w:val="14"/>
        </w:rPr>
        <w:t>Parcial:</w:t>
      </w:r>
    </w:p>
    <w:p>
      <w:pPr>
        <w:spacing w:line="240" w:lineRule="auto" w:before="1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161925</wp:posOffset>
                </wp:positionH>
                <wp:positionV relativeFrom="paragraph">
                  <wp:posOffset>83542</wp:posOffset>
                </wp:positionV>
                <wp:extent cx="7305675" cy="190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578125pt;width:575.25pt;height:1.5pt;mso-position-horizontal-relative:page;mso-position-vertical-relative:paragraph;z-index:-15726592;mso-wrap-distance-left:0;mso-wrap-distance-right:0" id="docshapegroup24" coordorigin="255,132" coordsize="11505,30">
                <v:rect style="position:absolute;left:255;top:131;width:11505;height:15" id="docshape25" filled="true" fillcolor="#999999" stroked="false">
                  <v:fill type="solid"/>
                </v:rect>
                <v:shape style="position:absolute;left:255;top:131;width:11505;height:30" id="docshape26" coordorigin="255,132" coordsize="11505,30" path="m11760,132l11745,147,255,147,255,162,11745,162,11760,162,11760,147,11760,132xe" filled="true" fillcolor="#ededed" stroked="false">
                  <v:path arrowok="t"/>
                  <v:fill type="solid"/>
                </v:shape>
                <v:shape style="position:absolute;left:255;top:131;width:15;height:30" id="docshape27" coordorigin="255,132" coordsize="15,30" path="m255,162l255,132,270,132,270,147,255,16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8"/>
        </w:rPr>
        <w:sectPr>
          <w:type w:val="continuous"/>
          <w:pgSz w:w="11900" w:h="16840"/>
          <w:pgMar w:top="760" w:bottom="0" w:left="80" w:right="20"/>
        </w:sectPr>
      </w:pPr>
    </w:p>
    <w:p>
      <w:pPr>
        <w:tabs>
          <w:tab w:pos="5676" w:val="left" w:leader="none"/>
        </w:tabs>
        <w:spacing w:line="160" w:lineRule="exact" w:before="0"/>
        <w:ind w:left="3708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5972175</wp:posOffset>
                </wp:positionH>
                <wp:positionV relativeFrom="paragraph">
                  <wp:posOffset>274050</wp:posOffset>
                </wp:positionV>
                <wp:extent cx="1016000" cy="2286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016000" cy="228600"/>
                          <a:chExt cx="1016000" cy="2286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2"/>
                            <a:ext cx="10096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0" h="228600">
                                <a:moveTo>
                                  <a:pt x="53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33400" y="228600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  <a:path w="1009650" h="228600">
                                <a:moveTo>
                                  <a:pt x="1009650" y="0"/>
                                </a:moveTo>
                                <a:lnTo>
                                  <a:pt x="552450" y="0"/>
                                </a:lnTo>
                                <a:lnTo>
                                  <a:pt x="552450" y="228600"/>
                                </a:lnTo>
                                <a:lnTo>
                                  <a:pt x="1009650" y="228600"/>
                                </a:lnTo>
                                <a:lnTo>
                                  <a:pt x="1009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85609" y="111113"/>
                            <a:ext cx="184785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4"/>
                                </w:rPr>
                                <w:t>64,0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61679" y="6338"/>
                            <a:ext cx="45402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7" w:lineRule="exact" w:before="0"/>
                                <w:ind w:left="0" w:right="18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4"/>
                                </w:rPr>
                                <w:t>R$</w:t>
                              </w:r>
                            </w:p>
                            <w:p>
                              <w:pPr>
                                <w:tabs>
                                  <w:tab w:pos="465" w:val="left" w:leader="none"/>
                                </w:tabs>
                                <w:spacing w:line="16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4"/>
                                </w:rPr>
                                <w:t>5.8</w:t>
                              </w:r>
                              <w:r>
                                <w:rPr>
                                  <w:color w:val="333333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54485" y="63488"/>
                            <a:ext cx="233679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14"/>
                                </w:rPr>
                                <w:t>100.0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0.25pt;margin-top:21.5788pt;width:80pt;height:18pt;mso-position-horizontal-relative:page;mso-position-vertical-relative:paragraph;z-index:15737344" id="docshapegroup28" coordorigin="9405,432" coordsize="1600,360">
                <v:shape style="position:absolute;left:9405;top:431;width:1590;height:360" id="docshape29" coordorigin="9405,432" coordsize="1590,360" path="m10245,432l9405,432,9405,792,10245,792,10245,432xm10995,432l10275,432,10275,792,10995,792,10995,432xe" filled="true" fillcolor="#cce1e9" stroked="false">
                  <v:path arrowok="t"/>
                  <v:fill type="solid"/>
                </v:shape>
                <v:shape style="position:absolute;left:10484;top:606;width:291;height:169" type="#_x0000_t202" id="docshape3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64,0</w:t>
                        </w:r>
                      </w:p>
                    </w:txbxContent>
                  </v:textbox>
                  <w10:wrap type="none"/>
                </v:shape>
                <v:shape style="position:absolute;left:10289;top:441;width:715;height:334" type="#_x0000_t202" id="docshape31" filled="false" stroked="false">
                  <v:textbox inset="0,0,0,0">
                    <w:txbxContent>
                      <w:p>
                        <w:pPr>
                          <w:spacing w:line="167" w:lineRule="exact" w:before="0"/>
                          <w:ind w:left="0" w:right="18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R$</w:t>
                        </w:r>
                      </w:p>
                      <w:p>
                        <w:pPr>
                          <w:tabs>
                            <w:tab w:pos="465" w:val="left" w:leader="none"/>
                          </w:tabs>
                          <w:spacing w:line="16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5.8</w:t>
                        </w:r>
                        <w:r>
                          <w:rPr>
                            <w:color w:val="333333"/>
                            <w:sz w:val="14"/>
                          </w:rPr>
                          <w:tab/>
                        </w: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000</w:t>
                        </w:r>
                      </w:p>
                    </w:txbxContent>
                  </v:textbox>
                  <w10:wrap type="none"/>
                </v:shape>
                <v:shape style="position:absolute;left:9648;top:531;width:368;height:169" type="#_x0000_t202" id="docshape3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100.0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z w:val="14"/>
        </w:rPr>
        <w:t>Total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da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Cotação:</w:t>
      </w:r>
      <w:r>
        <w:rPr>
          <w:color w:val="333333"/>
          <w:spacing w:val="-4"/>
          <w:sz w:val="14"/>
        </w:rPr>
        <w:t> </w:t>
      </w:r>
      <w:r>
        <w:rPr>
          <w:color w:val="333333"/>
          <w:spacing w:val="-10"/>
          <w:sz w:val="14"/>
        </w:rPr>
        <w:t>1</w:t>
      </w:r>
      <w:r>
        <w:rPr>
          <w:color w:val="333333"/>
          <w:sz w:val="14"/>
        </w:rPr>
        <w:tab/>
        <w:t>Total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Impressos:</w:t>
      </w:r>
      <w:r>
        <w:rPr>
          <w:color w:val="333333"/>
          <w:spacing w:val="-5"/>
          <w:sz w:val="14"/>
        </w:rPr>
        <w:t> </w:t>
      </w:r>
      <w:r>
        <w:rPr>
          <w:color w:val="333333"/>
          <w:spacing w:val="-10"/>
          <w:sz w:val="14"/>
        </w:rPr>
        <w:t>1</w:t>
      </w:r>
    </w:p>
    <w:p>
      <w:pPr>
        <w:spacing w:line="240" w:lineRule="auto" w:before="3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161925</wp:posOffset>
                </wp:positionH>
                <wp:positionV relativeFrom="paragraph">
                  <wp:posOffset>86413</wp:posOffset>
                </wp:positionV>
                <wp:extent cx="7305675" cy="1905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04203pt;width:575.25pt;height:1.5pt;mso-position-horizontal-relative:page;mso-position-vertical-relative:paragraph;z-index:-15720448;mso-wrap-distance-left:0;mso-wrap-distance-right:0" id="docshapegroup33" coordorigin="255,136" coordsize="11505,30">
                <v:rect style="position:absolute;left:255;top:136;width:11505;height:15" id="docshape34" filled="true" fillcolor="#999999" stroked="false">
                  <v:fill type="solid"/>
                </v:rect>
                <v:shape style="position:absolute;left:255;top:136;width:11505;height:30" id="docshape35" coordorigin="255,136" coordsize="11505,30" path="m11760,136l11745,151,255,151,255,166,11745,166,11760,166,11760,151,11760,136xe" filled="true" fillcolor="#ededed" stroked="false">
                  <v:path arrowok="t"/>
                  <v:fill type="solid"/>
                </v:shape>
                <v:shape style="position:absolute;left:255;top:136;width:15;height:30" id="docshape36" coordorigin="255,136" coordsize="15,30" path="m255,166l255,136,270,136,270,151,255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pgSz w:w="11900" w:h="16840"/>
          <w:pgMar w:top="0" w:bottom="280" w:left="80" w:right="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0"/>
        </w:rPr>
      </w:pPr>
    </w:p>
    <w:p>
      <w:pPr>
        <w:spacing w:line="225" w:lineRule="exact"/>
        <w:ind w:left="3310" w:right="0" w:firstLine="0"/>
        <w:jc w:val="left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4"/>
          <w:sz w:val="20"/>
        </w:rPr>
      </w:r>
    </w:p>
    <w:p>
      <w:pPr>
        <w:spacing w:before="100"/>
        <w:ind w:left="2850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161925</wp:posOffset>
                </wp:positionH>
                <wp:positionV relativeFrom="paragraph">
                  <wp:posOffset>-276240</wp:posOffset>
                </wp:positionV>
                <wp:extent cx="7305675" cy="1905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-21.7512pt;width:575.25pt;height:1.5pt;mso-position-horizontal-relative:page;mso-position-vertical-relative:paragraph;z-index:15737856" id="docshapegroup37" coordorigin="255,-435" coordsize="11505,30">
                <v:rect style="position:absolute;left:255;top:-436;width:11505;height:15" id="docshape38" filled="true" fillcolor="#999999" stroked="false">
                  <v:fill type="solid"/>
                </v:rect>
                <v:shape style="position:absolute;left:255;top:-436;width:11505;height:30" id="docshape39" coordorigin="255,-435" coordsize="11505,30" path="m11760,-435l11745,-420,255,-420,255,-405,11745,-405,11760,-405,11760,-420,11760,-435xe" filled="true" fillcolor="#ededed" stroked="false">
                  <v:path arrowok="t"/>
                  <v:fill type="solid"/>
                </v:shape>
                <v:shape style="position:absolute;left:255;top:-436;width:15;height:30" id="docshape40" coordorigin="255,-435" coordsize="15,30" path="m255,-405l255,-435,270,-435,270,-420,255,-4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4"/>
        </w:rPr>
        <w:t>Clique</w:t>
      </w:r>
      <w:r>
        <w:rPr>
          <w:color w:val="333333"/>
          <w:spacing w:val="-3"/>
          <w:sz w:val="14"/>
        </w:rPr>
        <w:t> </w:t>
      </w:r>
      <w:r>
        <w:rPr>
          <w:color w:val="0000ED"/>
          <w:sz w:val="14"/>
          <w:u w:val="single" w:color="0000ED"/>
        </w:rPr>
        <w:t>aqui</w:t>
      </w:r>
      <w:r>
        <w:rPr>
          <w:color w:val="0000ED"/>
          <w:spacing w:val="-2"/>
          <w:sz w:val="14"/>
          <w:u w:val="none"/>
        </w:rPr>
        <w:t> </w:t>
      </w:r>
      <w:r>
        <w:rPr>
          <w:color w:val="333333"/>
          <w:sz w:val="14"/>
          <w:u w:val="none"/>
        </w:rPr>
        <w:t>para</w:t>
      </w:r>
      <w:r>
        <w:rPr>
          <w:color w:val="333333"/>
          <w:spacing w:val="-2"/>
          <w:sz w:val="14"/>
          <w:u w:val="none"/>
        </w:rPr>
        <w:t> </w:t>
      </w:r>
      <w:r>
        <w:rPr>
          <w:color w:val="333333"/>
          <w:sz w:val="14"/>
          <w:u w:val="none"/>
        </w:rPr>
        <w:t>geração</w:t>
      </w:r>
      <w:r>
        <w:rPr>
          <w:color w:val="333333"/>
          <w:spacing w:val="-3"/>
          <w:sz w:val="14"/>
          <w:u w:val="none"/>
        </w:rPr>
        <w:t> </w:t>
      </w:r>
      <w:r>
        <w:rPr>
          <w:color w:val="333333"/>
          <w:sz w:val="14"/>
          <w:u w:val="none"/>
        </w:rPr>
        <w:t>de</w:t>
      </w:r>
      <w:r>
        <w:rPr>
          <w:color w:val="333333"/>
          <w:spacing w:val="-2"/>
          <w:sz w:val="14"/>
          <w:u w:val="none"/>
        </w:rPr>
        <w:t> </w:t>
      </w:r>
      <w:r>
        <w:rPr>
          <w:color w:val="333333"/>
          <w:sz w:val="14"/>
          <w:u w:val="none"/>
        </w:rPr>
        <w:t>relatório</w:t>
      </w:r>
      <w:r>
        <w:rPr>
          <w:color w:val="333333"/>
          <w:spacing w:val="-2"/>
          <w:sz w:val="14"/>
          <w:u w:val="none"/>
        </w:rPr>
        <w:t> </w:t>
      </w:r>
      <w:r>
        <w:rPr>
          <w:color w:val="333333"/>
          <w:sz w:val="14"/>
          <w:u w:val="none"/>
        </w:rPr>
        <w:t>completo</w:t>
      </w:r>
      <w:r>
        <w:rPr>
          <w:color w:val="333333"/>
          <w:spacing w:val="-2"/>
          <w:sz w:val="14"/>
          <w:u w:val="none"/>
        </w:rPr>
        <w:t> </w:t>
      </w:r>
      <w:r>
        <w:rPr>
          <w:color w:val="333333"/>
          <w:sz w:val="14"/>
          <w:u w:val="none"/>
        </w:rPr>
        <w:t>com</w:t>
      </w:r>
      <w:r>
        <w:rPr>
          <w:color w:val="333333"/>
          <w:spacing w:val="-3"/>
          <w:sz w:val="14"/>
          <w:u w:val="none"/>
        </w:rPr>
        <w:t> </w:t>
      </w:r>
      <w:r>
        <w:rPr>
          <w:color w:val="333333"/>
          <w:sz w:val="14"/>
          <w:u w:val="none"/>
        </w:rPr>
        <w:t>quebra</w:t>
      </w:r>
      <w:r>
        <w:rPr>
          <w:color w:val="333333"/>
          <w:spacing w:val="-2"/>
          <w:sz w:val="14"/>
          <w:u w:val="none"/>
        </w:rPr>
        <w:t> </w:t>
      </w:r>
      <w:r>
        <w:rPr>
          <w:color w:val="333333"/>
          <w:sz w:val="14"/>
          <w:u w:val="none"/>
        </w:rPr>
        <w:t>de</w:t>
      </w:r>
      <w:r>
        <w:rPr>
          <w:color w:val="333333"/>
          <w:spacing w:val="-2"/>
          <w:sz w:val="14"/>
          <w:u w:val="none"/>
        </w:rPr>
        <w:t> </w:t>
      </w:r>
      <w:r>
        <w:rPr>
          <w:color w:val="333333"/>
          <w:spacing w:val="-2"/>
          <w:sz w:val="14"/>
          <w:u w:val="none"/>
        </w:rPr>
        <w:t>página</w:t>
      </w:r>
    </w:p>
    <w:p>
      <w:pPr>
        <w:spacing w:line="235" w:lineRule="auto" w:before="48"/>
        <w:ind w:left="1550" w:right="2623" w:hanging="1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pacing w:val="-2"/>
          <w:sz w:val="14"/>
        </w:rPr>
        <w:t>Total</w:t>
      </w:r>
      <w:r>
        <w:rPr>
          <w:b/>
          <w:color w:val="333333"/>
          <w:sz w:val="14"/>
        </w:rPr>
        <w:t> </w:t>
      </w:r>
      <w:r>
        <w:rPr>
          <w:b/>
          <w:color w:val="333333"/>
          <w:spacing w:val="-2"/>
          <w:sz w:val="14"/>
        </w:rPr>
        <w:t>Geral:</w:t>
      </w:r>
    </w:p>
    <w:sectPr>
      <w:type w:val="continuous"/>
      <w:pgSz w:w="11900" w:h="16840"/>
      <w:pgMar w:top="760" w:bottom="0" w:left="80" w:right="20"/>
      <w:cols w:num="2" w:equalWidth="0">
        <w:col w:w="7160" w:space="40"/>
        <w:col w:w="4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elevendas8@ellodistribuicao.com.b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2025-01-22T15:38:35Z</dcterms:created>
  <dcterms:modified xsi:type="dcterms:W3CDTF">2025-01-22T15:38:35Z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