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23198F51" w14:textId="6A60ECFB" w:rsidR="00BD50B1" w:rsidRPr="00BD50B1" w:rsidRDefault="0012751E" w:rsidP="00BD50B1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930BF7" w:rsidRPr="00930BF7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2025254EXA74588HEMU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940526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7718F617" w:rsidR="00635C6A" w:rsidRPr="00940526" w:rsidRDefault="00930BF7" w:rsidP="009405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INSTITUTO DOS MÉDICOS INTENSIVISTAS DO ESTADO DE GOIÁS LTDA – CNPJ: 25.228.200/0001-15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11FC3BFE" w:rsidR="00975C2B" w:rsidRPr="003065B9" w:rsidRDefault="00180042" w:rsidP="009405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80042">
              <w:rPr>
                <w:rFonts w:asciiTheme="majorHAnsi" w:hAnsiTheme="majorHAnsi" w:cstheme="majorHAnsi"/>
                <w:sz w:val="24"/>
                <w:szCs w:val="24"/>
              </w:rPr>
              <w:t>EXAME DE NASOFIBROLARINGOSCOPIA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27AC2D34" w14:textId="77777777" w:rsidR="00180042" w:rsidRDefault="00180042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2FB4018C" w:rsidR="00975C2B" w:rsidRPr="003065B9" w:rsidRDefault="00180042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E2CF780" w14:textId="77777777" w:rsidR="00180042" w:rsidRDefault="00180042" w:rsidP="0018004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2721F48E" w:rsidR="00975C2B" w:rsidRPr="003065B9" w:rsidRDefault="004B599B" w:rsidP="0018004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4B599B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180042">
              <w:rPr>
                <w:rFonts w:asciiTheme="majorHAnsi" w:hAnsiTheme="majorHAnsi" w:cstheme="majorHAnsi"/>
                <w:sz w:val="24"/>
                <w:szCs w:val="20"/>
              </w:rPr>
              <w:t>2.100,00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E1FB0E8" w14:textId="77777777" w:rsidR="00180042" w:rsidRDefault="00180042" w:rsidP="00180042">
            <w:pPr>
              <w:jc w:val="center"/>
              <w:rPr>
                <w:rFonts w:asciiTheme="majorHAnsi" w:hAnsiTheme="majorHAnsi" w:cstheme="majorHAnsi"/>
                <w:bCs/>
                <w:sz w:val="24"/>
                <w:szCs w:val="20"/>
              </w:rPr>
            </w:pPr>
          </w:p>
          <w:p w14:paraId="33DBE49F" w14:textId="426E57D9" w:rsidR="003065B9" w:rsidRPr="00940526" w:rsidRDefault="007D490B" w:rsidP="0018004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7D490B">
              <w:rPr>
                <w:rFonts w:asciiTheme="majorHAnsi" w:hAnsiTheme="majorHAnsi" w:cstheme="majorHAnsi"/>
                <w:bCs/>
                <w:sz w:val="24"/>
                <w:szCs w:val="20"/>
              </w:rPr>
              <w:t xml:space="preserve">R$ </w:t>
            </w:r>
            <w:r w:rsidR="00180042">
              <w:rPr>
                <w:rFonts w:asciiTheme="majorHAnsi" w:hAnsiTheme="majorHAnsi" w:cstheme="majorHAnsi"/>
                <w:bCs/>
                <w:sz w:val="24"/>
                <w:szCs w:val="20"/>
              </w:rPr>
              <w:t>2.100,00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15E625C0" w:rsidR="008F0B1F" w:rsidRPr="003065B9" w:rsidRDefault="00180042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74588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BD50B1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0F43DECA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80042">
        <w:rPr>
          <w:rFonts w:asciiTheme="majorHAnsi" w:hAnsiTheme="majorHAnsi" w:cstheme="majorHAnsi"/>
          <w:sz w:val="24"/>
          <w:szCs w:val="24"/>
        </w:rPr>
        <w:t>25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80042">
        <w:rPr>
          <w:rFonts w:asciiTheme="majorHAnsi" w:hAnsiTheme="majorHAnsi" w:cstheme="majorHAnsi"/>
          <w:sz w:val="24"/>
          <w:szCs w:val="24"/>
        </w:rPr>
        <w:t>abril</w:t>
      </w:r>
      <w:bookmarkStart w:id="0" w:name="_GoBack"/>
      <w:bookmarkEnd w:id="0"/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de </w:t>
      </w:r>
      <w:r w:rsidR="00BD50B1">
        <w:rPr>
          <w:rFonts w:asciiTheme="majorHAnsi" w:hAnsiTheme="majorHAnsi" w:cstheme="majorHAnsi"/>
          <w:sz w:val="24"/>
          <w:szCs w:val="24"/>
        </w:rPr>
        <w:t>2025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004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B599B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55134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D490B"/>
    <w:rsid w:val="007F0648"/>
    <w:rsid w:val="0080652B"/>
    <w:rsid w:val="00810CB7"/>
    <w:rsid w:val="00811411"/>
    <w:rsid w:val="00812989"/>
    <w:rsid w:val="00833FEF"/>
    <w:rsid w:val="0084090F"/>
    <w:rsid w:val="00841AEA"/>
    <w:rsid w:val="00845F91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0BF7"/>
    <w:rsid w:val="00932F56"/>
    <w:rsid w:val="0094052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0B1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6E4FE-6C32-4244-AE0F-C48BC3EE6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2024-08-02T18:04:00Z</cp:lastPrinted>
  <dcterms:created xsi:type="dcterms:W3CDTF">2025-04-24T20:29:00Z</dcterms:created>
  <dcterms:modified xsi:type="dcterms:W3CDTF">2025-04-24T20:29:00Z</dcterms:modified>
</cp:coreProperties>
</file>