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7/03/2025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89" w:y="36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3289" w:y="360"/>
        <w:widowControl w:val="off"/>
        <w:autoSpaceDE w:val="off"/>
        <w:autoSpaceDN w:val="off"/>
        <w:spacing w:before="37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02573EM73045HEMU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4009" w:y="57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89" w:y="79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89" w:y="7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89" w:y="79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289" w:y="144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12" w:x="3289" w:y="16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89" w:y="1872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89" w:y="18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289" w:y="1872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88" w:x="772" w:y="2407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923" w:x="772" w:y="2626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Relatório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07/03/2025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10:03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76" w:x="772" w:y="306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2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165" w:x="772" w:y="3284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165" w:x="772" w:y="3284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9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ESQUINA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COIMBRA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GO</w:t>
      </w:r>
      <w:r>
        <w:rPr>
          <w:rFonts w:ascii="Verdana"/>
          <w:color w:val="000000"/>
          <w:spacing w:val="129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87" w:x="772" w:y="3942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2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de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2"/>
          <w:sz w:val="18"/>
        </w:rPr>
        <w:t>Itens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2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087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Pedido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380914017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87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73045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MATERIAIS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LIMPEZA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DESCARTAVEIS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HEMU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MAR/2025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087" w:x="772" w:y="3942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Somente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meio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PJ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com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CIF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no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endereço: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R7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SETOR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Goiânia/GO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devem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desde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ao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688" w:x="772" w:y="5038"/>
        <w:widowControl w:val="off"/>
        <w:autoSpaceDE w:val="off"/>
        <w:autoSpaceDN w:val="off"/>
        <w:spacing w:before="0" w:after="0" w:line="219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termos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6" w:x="772" w:y="6573"/>
        <w:widowControl w:val="off"/>
        <w:autoSpaceDE w:val="off"/>
        <w:autoSpaceDN w:val="off"/>
        <w:spacing w:before="0" w:after="0" w:line="222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Emergencial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86" w:x="772" w:y="6573"/>
        <w:widowControl w:val="off"/>
        <w:autoSpaceDE w:val="off"/>
        <w:autoSpaceDN w:val="off"/>
        <w:spacing w:before="11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6"/>
          <w:sz w:val="18"/>
        </w:rPr>
        <w:t xml:space="preserve"> </w:t>
      </w:r>
      <w:r>
        <w:rPr>
          <w:rFonts w:ascii="Arial"/>
          <w:color w:val="000000"/>
          <w:spacing w:val="2"/>
          <w:sz w:val="18"/>
        </w:rPr>
        <w:t>os</w:t>
      </w:r>
      <w:r>
        <w:rPr>
          <w:rFonts w:ascii="Arial"/>
          <w:color w:val="000000"/>
          <w:spacing w:val="1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786" w:x="772" w:y="6573"/>
        <w:widowControl w:val="off"/>
        <w:autoSpaceDE w:val="off"/>
        <w:autoSpaceDN w:val="off"/>
        <w:spacing w:before="38" w:after="0" w:line="222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2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2"/>
          <w:sz w:val="18"/>
        </w:rPr>
        <w:t>de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2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71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25" w:x="3462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5" w:x="3462" w:y="7561"/>
        <w:widowControl w:val="off"/>
        <w:autoSpaceDE w:val="off"/>
        <w:autoSpaceDN w:val="off"/>
        <w:spacing w:before="0" w:after="0" w:line="151" w:lineRule="exact"/>
        <w:ind w:left="1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5929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43" w:x="5929" w:y="7561"/>
        <w:widowControl w:val="off"/>
        <w:autoSpaceDE w:val="off"/>
        <w:autoSpaceDN w:val="off"/>
        <w:spacing w:before="0" w:after="0" w:line="151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195" w:y="756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2" w:x="7195" w:y="7561"/>
        <w:widowControl w:val="off"/>
        <w:autoSpaceDE w:val="off"/>
        <w:autoSpaceDN w:val="off"/>
        <w:spacing w:before="0" w:after="0" w:line="151" w:lineRule="exact"/>
        <w:ind w:left="5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20" w:x="1760" w:y="7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91" w:x="4535" w:y="7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35" w:x="8369" w:y="763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Frete</w:t>
      </w:r>
      <w:r>
        <w:rPr>
          <w:rFonts w:ascii="Tahoma"/>
          <w:b w:val="on"/>
          <w:color w:val="333333"/>
          <w:spacing w:val="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32" w:x="1026" w:y="794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Verter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Intermediações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Comerciais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432" w:x="1026" w:y="7945"/>
        <w:widowControl w:val="off"/>
        <w:autoSpaceDE w:val="off"/>
        <w:autoSpaceDN w:val="off"/>
        <w:spacing w:before="0" w:after="0" w:line="151" w:lineRule="exact"/>
        <w:ind w:left="933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Eireli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95" w:x="1145" w:y="8247"/>
        <w:widowControl w:val="off"/>
        <w:autoSpaceDE w:val="off"/>
        <w:autoSpaceDN w:val="off"/>
        <w:spacing w:before="0" w:after="0" w:line="154" w:lineRule="exact"/>
        <w:ind w:left="5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95" w:x="1145" w:y="82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Marcos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Eduardo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Silva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Rocha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(62)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4764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3" w:x="4873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7134" w:y="831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ddl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Depósito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64" w:x="7134" w:y="8315"/>
        <w:widowControl w:val="off"/>
        <w:autoSpaceDE w:val="off"/>
        <w:autoSpaceDN w:val="off"/>
        <w:spacing w:before="0" w:after="0" w:line="151" w:lineRule="exact"/>
        <w:ind w:left="2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Bancário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47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20" w:x="3464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3.000,0000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5975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09/03/2025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6" w:x="8441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9101" w:y="839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1" w:x="4740" w:y="846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785" w:y="85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00" w:x="1855" w:y="854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9908-0750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19" w:x="1182" w:y="869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verterintermediacoes@gmail.com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18" w:x="1560" w:y="884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f_mais_info(985435)"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7" w:x="2121" w:y="937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7" w:x="2121" w:y="9371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243" w:y="9371"/>
        <w:widowControl w:val="off"/>
        <w:autoSpaceDE w:val="off"/>
        <w:autoSpaceDN w:val="off"/>
        <w:spacing w:before="0" w:after="0" w:line="154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333333"/>
          <w:spacing w:val="15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44" w:x="7243" w:y="93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1"/>
          <w:sz w:val="13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55" w:x="995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Produto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348" w:x="3036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Embalagem</w:t>
      </w:r>
      <w:r>
        <w:rPr>
          <w:rFonts w:ascii="Tahoma"/>
          <w:b w:val="on"/>
          <w:color w:val="333333"/>
          <w:spacing w:val="9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Fornecedor</w:t>
      </w:r>
      <w:r>
        <w:rPr>
          <w:rFonts w:ascii="Tahoma"/>
          <w:b w:val="on"/>
          <w:color w:val="333333"/>
          <w:spacing w:val="9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Comentário</w:t>
      </w:r>
      <w:r>
        <w:rPr>
          <w:rFonts w:ascii="Tahoma"/>
          <w:b w:val="on"/>
          <w:color w:val="333333"/>
          <w:spacing w:val="6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020" w:x="8353" w:y="943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Quantidade</w:t>
      </w:r>
      <w:r>
        <w:rPr>
          <w:rFonts w:ascii="Tahoma"/>
          <w:b w:val="on"/>
          <w:color w:val="333333"/>
          <w:spacing w:val="29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Valor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64" w:x="3142" w:y="9933"/>
        <w:widowControl w:val="off"/>
        <w:autoSpaceDE w:val="off"/>
        <w:autoSpaceDN w:val="off"/>
        <w:spacing w:before="0" w:after="0" w:line="154" w:lineRule="exact"/>
        <w:ind w:left="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3142" w:y="9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TOALHA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3142" w:y="9933"/>
        <w:widowControl w:val="off"/>
        <w:autoSpaceDE w:val="off"/>
        <w:autoSpaceDN w:val="off"/>
        <w:spacing w:before="0" w:after="0" w:line="151" w:lineRule="exact"/>
        <w:ind w:left="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4" w:x="3142" w:y="9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VIRGEM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963" w:y="10083"/>
        <w:widowControl w:val="off"/>
        <w:autoSpaceDE w:val="off"/>
        <w:autoSpaceDN w:val="off"/>
        <w:spacing w:before="0" w:after="0" w:line="154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PAPEL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963" w:y="1008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TOALHA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3" w:x="963" w:y="10083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DOBRAS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624" w:y="10152"/>
        <w:widowControl w:val="off"/>
        <w:autoSpaceDE w:val="off"/>
        <w:autoSpaceDN w:val="off"/>
        <w:spacing w:before="0" w:after="0" w:line="154" w:lineRule="exact"/>
        <w:ind w:left="10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Tiago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624" w:y="101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Farias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22" w:x="10624" w:y="10152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Souza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6328" w:y="10234"/>
        <w:widowControl w:val="off"/>
        <w:autoSpaceDE w:val="off"/>
        <w:autoSpaceDN w:val="off"/>
        <w:spacing w:before="0" w:after="0" w:line="154" w:lineRule="exact"/>
        <w:ind w:left="3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;CBS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MEDICO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6328" w:y="10234"/>
        <w:widowControl w:val="off"/>
        <w:autoSpaceDE w:val="off"/>
        <w:autoSpaceDN w:val="off"/>
        <w:spacing w:before="0" w:after="0" w:line="151" w:lineRule="exact"/>
        <w:ind w:left="1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6328" w:y="1023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incorretamente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49" w:x="6328" w:y="10234"/>
        <w:widowControl w:val="off"/>
        <w:autoSpaceDE w:val="off"/>
        <w:autoSpaceDN w:val="off"/>
        <w:spacing w:before="0" w:after="0" w:line="151" w:lineRule="exact"/>
        <w:ind w:left="24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4586" w:y="10303"/>
        <w:widowControl w:val="off"/>
        <w:autoSpaceDE w:val="off"/>
        <w:autoSpaceDN w:val="off"/>
        <w:spacing w:before="0" w:after="0" w:line="154" w:lineRule="exact"/>
        <w:ind w:left="26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Verter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4586" w:y="103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Intermediações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4586" w:y="10303"/>
        <w:widowControl w:val="off"/>
        <w:autoSpaceDE w:val="off"/>
        <w:autoSpaceDN w:val="off"/>
        <w:spacing w:before="0" w:after="0" w:line="151" w:lineRule="exact"/>
        <w:ind w:left="13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Comerciais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4586" w:y="10303"/>
        <w:widowControl w:val="off"/>
        <w:autoSpaceDE w:val="off"/>
        <w:autoSpaceDN w:val="off"/>
        <w:spacing w:before="0" w:after="0" w:line="151" w:lineRule="exact"/>
        <w:ind w:left="29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Eireli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428" w:y="104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7983" w:y="104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4" w:x="10073" w:y="1045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819" w:y="10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955" w:y="10536"/>
        <w:widowControl w:val="off"/>
        <w:autoSpaceDE w:val="off"/>
        <w:autoSpaceDN w:val="off"/>
        <w:spacing w:before="0" w:after="0" w:line="154" w:lineRule="exact"/>
        <w:ind w:left="12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100%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955" w:y="1053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CELULOSE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88" w:x="955" w:y="10536"/>
        <w:widowControl w:val="off"/>
        <w:autoSpaceDE w:val="off"/>
        <w:autoSpaceDN w:val="off"/>
        <w:spacing w:before="0" w:after="0" w:line="151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PCT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4" w:x="1660" w:y="10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82848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524" w:y="10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1" w:x="3183" w:y="10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PCT.C/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56" w:x="3920" w:y="10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6" w:x="5791" w:y="10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0" w:x="9012" w:y="1053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Pacote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73" w:x="7273" w:y="106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14,8000</w:t>
      </w:r>
      <w:r>
        <w:rPr>
          <w:rFonts w:ascii="Tahoma"/>
          <w:color w:val="333333"/>
          <w:spacing w:val="9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9795" w:y="1060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039" w:y="10686"/>
        <w:widowControl w:val="off"/>
        <w:autoSpaceDE w:val="off"/>
        <w:autoSpaceDN w:val="off"/>
        <w:spacing w:before="0" w:after="0" w:line="154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1000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FLS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039" w:y="10686"/>
        <w:widowControl w:val="off"/>
        <w:autoSpaceDE w:val="off"/>
        <w:autoSpaceDN w:val="off"/>
        <w:spacing w:before="0" w:after="0" w:line="151" w:lineRule="exact"/>
        <w:ind w:left="7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X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20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039" w:y="106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ALVEFLOR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3039" w:y="10686"/>
        <w:widowControl w:val="off"/>
        <w:autoSpaceDE w:val="off"/>
        <w:autoSpaceDN w:val="off"/>
        <w:spacing w:before="0" w:after="0" w:line="151" w:lineRule="exact"/>
        <w:ind w:left="4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ALVEFLOR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1" w:x="10560" w:y="10755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06/03/2025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7" w:x="6474" w:y="10837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solicitado.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10726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0" w:x="10795" w:y="10906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6:47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91" w:y="109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6" w:x="1061" w:y="10988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FLS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9" w:x="8398" w:y="11550"/>
        <w:widowControl w:val="off"/>
        <w:autoSpaceDE w:val="off"/>
        <w:autoSpaceDN w:val="off"/>
        <w:spacing w:before="0" w:after="0" w:line="154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8398" w:y="115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073" w:y="11550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166" w:y="116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5" w:x="9166" w:y="11619"/>
        <w:widowControl w:val="off"/>
        <w:autoSpaceDE w:val="off"/>
        <w:autoSpaceDN w:val="off"/>
        <w:spacing w:before="81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3" w:x="9235" w:y="11619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3" w:x="9235" w:y="11619"/>
        <w:widowControl w:val="off"/>
        <w:autoSpaceDE w:val="off"/>
        <w:autoSpaceDN w:val="off"/>
        <w:spacing w:before="819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9795" w:y="11701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52" w:x="3972" w:y="121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96" w:x="5783" w:y="12112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Impressos: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8446" w:y="12523"/>
        <w:widowControl w:val="off"/>
        <w:autoSpaceDE w:val="off"/>
        <w:autoSpaceDN w:val="off"/>
        <w:spacing w:before="0" w:after="0" w:line="154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3" w:x="8446" w:y="1252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4" w:x="10073" w:y="12523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9795" w:y="12674"/>
        <w:widowControl w:val="off"/>
        <w:autoSpaceDE w:val="off"/>
        <w:autoSpaceDN w:val="off"/>
        <w:spacing w:before="0" w:after="0" w:line="154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29.600,0000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83" w:x="3255" w:y="1342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"javascript:chama_completo(380914017)"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"javascript:chama_completo(380914017)"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com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442</Words>
  <Characters>2505</Characters>
  <Application>Aspose</Application>
  <DocSecurity>0</DocSecurity>
  <Lines>126</Lines>
  <Paragraphs>126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2821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2025-03-07T13:11:35+00:00</dcterms:created>
  <dcterms:modified xmlns:xsi="http://www.w3.org/2001/XMLSchema-instance" xmlns:dcterms="http://purl.org/dc/terms/" xsi:type="dcterms:W3CDTF">2025-03-07T13:11:35+00:00</dcterms:modified>
</coreProperties>
</file>